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33B" w:rsidRDefault="008345DA" w:rsidP="00740633">
      <w:pPr>
        <w:jc w:val="cente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31.7pt;margin-top:163.35pt;width:521.2pt;height:142.4pt;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" filled="f" stroked="f">
            <v:textbox style="mso-fit-shape-to-text:t">
              <w:txbxContent>
                <w:p w:rsidR="00740633" w:rsidRPr="00740633" w:rsidRDefault="00740633" w:rsidP="00740633">
                  <w:pPr>
                    <w:jc w:val="center"/>
                    <w:rPr>
                      <w:b/>
                      <w:noProof/>
                      <w:color w:val="000000" w:themeColor="text1"/>
                      <w:sz w:val="56"/>
                      <w:szCs w:val="58"/>
                    </w:rPr>
                  </w:pPr>
                  <w:r w:rsidRPr="00740633">
                    <w:rPr>
                      <w:b/>
                      <w:noProof/>
                      <w:color w:val="000000" w:themeColor="text1"/>
                      <w:sz w:val="56"/>
                      <w:szCs w:val="58"/>
                    </w:rPr>
                    <w:t>Adama Science and Technology University</w:t>
                  </w:r>
                </w:p>
              </w:txbxContent>
            </v:textbox>
          </v:shape>
        </w:pict>
      </w:r>
      <w:r w:rsidR="00740633" w:rsidRPr="00740633">
        <w:rPr>
          <w:noProof/>
        </w:rPr>
        <w:drawing>
          <wp:inline distT="0" distB="0" distL="0" distR="0">
            <wp:extent cx="1808594" cy="1808594"/>
            <wp:effectExtent l="0" t="0" r="1270" b="1270"/>
            <wp:docPr id="1" name="Picture 1" descr="D:\New Photos\ASTU eblem\1380331_536330713126975_41235895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ew Photos\ASTU eblem\1380331_536330713126975_412358956_n.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4566" cy="1834566"/>
                    </a:xfrm>
                    <a:prstGeom prst="rect">
                      <a:avLst/>
                    </a:prstGeom>
                    <a:noFill/>
                    <a:ln>
                      <a:noFill/>
                    </a:ln>
                  </pic:spPr>
                </pic:pic>
              </a:graphicData>
            </a:graphic>
          </wp:inline>
        </w:drawing>
      </w:r>
    </w:p>
    <w:p w:rsidR="00740633" w:rsidRDefault="00740633" w:rsidP="00740633">
      <w:pPr>
        <w:jc w:val="center"/>
      </w:pPr>
    </w:p>
    <w:p w:rsidR="00740633" w:rsidRDefault="00740633" w:rsidP="00740633">
      <w:pPr>
        <w:jc w:val="center"/>
      </w:pPr>
    </w:p>
    <w:p w:rsidR="00740633" w:rsidRDefault="00740633" w:rsidP="00740633">
      <w:pPr>
        <w:jc w:val="center"/>
      </w:pPr>
    </w:p>
    <w:p w:rsidR="00740633" w:rsidRDefault="00740633" w:rsidP="00740633">
      <w:pPr>
        <w:jc w:val="center"/>
        <w:rPr>
          <w:b/>
          <w:sz w:val="32"/>
        </w:rPr>
      </w:pPr>
      <w:r w:rsidRPr="00740633">
        <w:rPr>
          <w:b/>
          <w:sz w:val="32"/>
        </w:rPr>
        <w:t>School of Electrical Engineering and Computing</w:t>
      </w:r>
    </w:p>
    <w:p w:rsidR="00740633" w:rsidRDefault="00740633" w:rsidP="00740633">
      <w:pPr>
        <w:rPr>
          <w:sz w:val="24"/>
        </w:rPr>
      </w:pPr>
      <w:r w:rsidRPr="004A15E6">
        <w:rPr>
          <w:b/>
          <w:sz w:val="24"/>
        </w:rPr>
        <w:t>Course Title:</w:t>
      </w:r>
      <w:r>
        <w:rPr>
          <w:sz w:val="24"/>
        </w:rPr>
        <w:t xml:space="preserve"> Fundamentals of Electrical Engineering</w:t>
      </w:r>
    </w:p>
    <w:p w:rsidR="00740633" w:rsidRDefault="00740633" w:rsidP="00740633">
      <w:pPr>
        <w:rPr>
          <w:sz w:val="24"/>
        </w:rPr>
      </w:pPr>
      <w:r w:rsidRPr="004A15E6">
        <w:rPr>
          <w:b/>
          <w:sz w:val="24"/>
        </w:rPr>
        <w:t>Course Number:</w:t>
      </w:r>
      <w:r>
        <w:rPr>
          <w:sz w:val="24"/>
        </w:rPr>
        <w:t xml:space="preserve"> PCE2101</w:t>
      </w:r>
    </w:p>
    <w:p w:rsidR="00740633" w:rsidRDefault="004A15E6" w:rsidP="00740633">
      <w:pPr>
        <w:rPr>
          <w:sz w:val="24"/>
        </w:rPr>
      </w:pPr>
      <w:r w:rsidRPr="004A15E6">
        <w:rPr>
          <w:b/>
          <w:sz w:val="24"/>
        </w:rPr>
        <w:t>Lab:</w:t>
      </w:r>
      <w:r w:rsidR="008D1D9D">
        <w:rPr>
          <w:sz w:val="24"/>
        </w:rPr>
        <w:t xml:space="preserve"> Laboratory Experiment No - 3</w:t>
      </w:r>
    </w:p>
    <w:p w:rsidR="00740633" w:rsidRDefault="004A15E6" w:rsidP="00740633">
      <w:pPr>
        <w:rPr>
          <w:sz w:val="24"/>
        </w:rPr>
      </w:pPr>
      <w:r w:rsidRPr="004A15E6">
        <w:rPr>
          <w:b/>
          <w:sz w:val="24"/>
        </w:rPr>
        <w:t>Title:</w:t>
      </w:r>
      <w:r w:rsidR="008D1D9D">
        <w:rPr>
          <w:sz w:val="24"/>
        </w:rPr>
        <w:t>Network Theorems</w:t>
      </w:r>
    </w:p>
    <w:p w:rsidR="00195BBA" w:rsidRDefault="00195BBA" w:rsidP="00740633">
      <w:pPr>
        <w:rPr>
          <w:sz w:val="24"/>
        </w:rPr>
      </w:pPr>
    </w:p>
    <w:p w:rsidR="00740633" w:rsidRPr="00D703D4" w:rsidRDefault="00740633" w:rsidP="00740633">
      <w:pPr>
        <w:rPr>
          <w:b/>
          <w:sz w:val="28"/>
        </w:rPr>
      </w:pPr>
      <w:r w:rsidRPr="00D703D4">
        <w:rPr>
          <w:b/>
          <w:sz w:val="28"/>
        </w:rPr>
        <w:t>Prepared by:</w:t>
      </w:r>
    </w:p>
    <w:p w:rsidR="001B2F33" w:rsidRPr="00306E58" w:rsidRDefault="00740633" w:rsidP="00306E58">
      <w:pPr>
        <w:rPr>
          <w:b/>
          <w:sz w:val="24"/>
        </w:rPr>
      </w:pPr>
      <w:r w:rsidRPr="00DB24BB">
        <w:rPr>
          <w:b/>
          <w:sz w:val="24"/>
        </w:rPr>
        <w:tab/>
        <w:t>Name</w:t>
      </w:r>
      <w:r w:rsidRPr="00DB24BB">
        <w:rPr>
          <w:b/>
          <w:sz w:val="24"/>
        </w:rPr>
        <w:tab/>
      </w:r>
      <w:r w:rsidRPr="00DB24BB">
        <w:rPr>
          <w:b/>
          <w:sz w:val="24"/>
        </w:rPr>
        <w:tab/>
      </w:r>
      <w:r w:rsidRPr="00DB24BB">
        <w:rPr>
          <w:b/>
          <w:sz w:val="24"/>
        </w:rPr>
        <w:tab/>
      </w:r>
      <w:r w:rsidRPr="00DB24BB">
        <w:rPr>
          <w:b/>
          <w:sz w:val="24"/>
        </w:rPr>
        <w:tab/>
      </w:r>
      <w:r w:rsidR="00B763AD" w:rsidRPr="00DB24BB">
        <w:rPr>
          <w:b/>
          <w:sz w:val="24"/>
        </w:rPr>
        <w:tab/>
      </w:r>
      <w:r w:rsidRPr="00DB24BB">
        <w:rPr>
          <w:b/>
          <w:sz w:val="24"/>
        </w:rPr>
        <w:tab/>
        <w:t>ID No.</w:t>
      </w:r>
      <w:bookmarkStart w:id="0" w:name="_GoBack"/>
      <w:bookmarkEnd w:id="0"/>
    </w:p>
    <w:p w:rsidR="00BE41AE" w:rsidRDefault="00BE41AE" w:rsidP="00BE41AE">
      <w:pPr>
        <w:rPr>
          <w:sz w:val="24"/>
        </w:rPr>
      </w:pPr>
      <w:r w:rsidRPr="00D703D4">
        <w:rPr>
          <w:b/>
          <w:sz w:val="24"/>
        </w:rPr>
        <w:t>Submitted to:</w:t>
      </w:r>
      <w:r w:rsidR="008D1D9D">
        <w:rPr>
          <w:sz w:val="24"/>
        </w:rPr>
        <w:t xml:space="preserve">Lecturer </w:t>
      </w:r>
      <w:r w:rsidR="004A15E6">
        <w:rPr>
          <w:sz w:val="24"/>
        </w:rPr>
        <w:t>Tewdros</w:t>
      </w:r>
    </w:p>
    <w:p w:rsidR="00BE41AE" w:rsidRDefault="00BE41AE" w:rsidP="00BE41AE">
      <w:pPr>
        <w:rPr>
          <w:sz w:val="24"/>
        </w:rPr>
      </w:pPr>
    </w:p>
    <w:p w:rsidR="00BE41AE" w:rsidRDefault="00BE41AE" w:rsidP="00BE41AE">
      <w:pPr>
        <w:jc w:val="right"/>
        <w:rPr>
          <w:sz w:val="24"/>
        </w:rPr>
      </w:pPr>
      <w:r>
        <w:rPr>
          <w:sz w:val="24"/>
        </w:rPr>
        <w:t xml:space="preserve">Date of conduction: November </w:t>
      </w:r>
      <w:r w:rsidR="008D1D9D">
        <w:rPr>
          <w:sz w:val="24"/>
        </w:rPr>
        <w:t>25</w:t>
      </w:r>
      <w:r>
        <w:rPr>
          <w:sz w:val="24"/>
        </w:rPr>
        <w:t>, 2016</w:t>
      </w:r>
    </w:p>
    <w:p w:rsidR="00BE41AE" w:rsidRDefault="00195BBA" w:rsidP="00BE41AE">
      <w:pPr>
        <w:jc w:val="right"/>
        <w:rPr>
          <w:sz w:val="24"/>
        </w:rPr>
      </w:pPr>
      <w:r>
        <w:rPr>
          <w:sz w:val="24"/>
        </w:rPr>
        <w:t xml:space="preserve">Date of submission: </w:t>
      </w:r>
      <w:r w:rsidR="008D1D9D">
        <w:rPr>
          <w:sz w:val="24"/>
        </w:rPr>
        <w:t xml:space="preserve">December </w:t>
      </w:r>
      <w:r w:rsidR="001B2F33">
        <w:rPr>
          <w:sz w:val="24"/>
        </w:rPr>
        <w:t>2</w:t>
      </w:r>
      <w:r w:rsidR="00BE41AE">
        <w:rPr>
          <w:sz w:val="24"/>
        </w:rPr>
        <w:t>, 2016</w:t>
      </w:r>
    </w:p>
    <w:p w:rsidR="00BE41AE" w:rsidRDefault="00BE41AE" w:rsidP="00BE41AE">
      <w:pPr>
        <w:jc w:val="center"/>
        <w:rPr>
          <w:b/>
          <w:sz w:val="28"/>
        </w:rPr>
      </w:pPr>
      <w:r>
        <w:rPr>
          <w:b/>
          <w:sz w:val="28"/>
        </w:rPr>
        <w:t>Acknowledgement</w:t>
      </w:r>
    </w:p>
    <w:p w:rsidR="00BE41AE" w:rsidRDefault="00BE41AE" w:rsidP="00BE41AE">
      <w:pPr>
        <w:jc w:val="both"/>
        <w:rPr>
          <w:sz w:val="24"/>
        </w:rPr>
      </w:pPr>
      <w:r>
        <w:rPr>
          <w:sz w:val="24"/>
        </w:rPr>
        <w:t>We would like to acknowledge our lab assistant</w:t>
      </w:r>
      <w:r w:rsidR="007F5F88">
        <w:rPr>
          <w:sz w:val="24"/>
        </w:rPr>
        <w:t xml:space="preserve"> Tewdros</w:t>
      </w:r>
      <w:r>
        <w:rPr>
          <w:sz w:val="24"/>
        </w:rPr>
        <w:t xml:space="preserve"> for his support and explanation in the laboratory. Through the group work and experiment we were able to comprehend the topics that were raised and able to communicate with each other well.</w:t>
      </w:r>
    </w:p>
    <w:p w:rsidR="00B549A9" w:rsidRDefault="00B549A9" w:rsidP="00B549A9">
      <w:pPr>
        <w:jc w:val="center"/>
        <w:rPr>
          <w:sz w:val="24"/>
        </w:rPr>
      </w:pPr>
    </w:p>
    <w:p w:rsidR="00692A14" w:rsidRDefault="00692A14" w:rsidP="00B549A9">
      <w:pPr>
        <w:jc w:val="center"/>
        <w:rPr>
          <w:b/>
          <w:sz w:val="28"/>
        </w:rPr>
      </w:pPr>
      <w:r>
        <w:rPr>
          <w:b/>
          <w:sz w:val="28"/>
        </w:rPr>
        <w:t>Theoretical Background</w:t>
      </w:r>
    </w:p>
    <w:p w:rsidR="0077048F" w:rsidRDefault="0077048F" w:rsidP="0077048F">
      <w:pPr>
        <w:autoSpaceDE w:val="0"/>
        <w:autoSpaceDN w:val="0"/>
        <w:adjustRightInd w:val="0"/>
        <w:spacing w:after="0" w:line="240" w:lineRule="auto"/>
        <w:jc w:val="both"/>
        <w:rPr>
          <w:rFonts w:cstheme="minorHAnsi"/>
          <w:sz w:val="24"/>
          <w:szCs w:val="24"/>
        </w:rPr>
      </w:pPr>
      <w:r w:rsidRPr="0077048F">
        <w:rPr>
          <w:rFonts w:cstheme="minorHAnsi"/>
          <w:sz w:val="24"/>
          <w:szCs w:val="24"/>
        </w:rPr>
        <w:lastRenderedPageBreak/>
        <w:t>The superposition principle states that the voltage across (or current through) an element in a linear circuit is the algebraic sum of the voltages across (or currents through) that element due to each independent source acting alone.</w:t>
      </w:r>
    </w:p>
    <w:p w:rsidR="00A426DD" w:rsidRDefault="00A426DD" w:rsidP="0077048F">
      <w:pPr>
        <w:autoSpaceDE w:val="0"/>
        <w:autoSpaceDN w:val="0"/>
        <w:adjustRightInd w:val="0"/>
        <w:spacing w:after="0" w:line="240" w:lineRule="auto"/>
        <w:jc w:val="both"/>
        <w:rPr>
          <w:rFonts w:cstheme="minorHAnsi"/>
          <w:sz w:val="24"/>
          <w:szCs w:val="24"/>
        </w:rPr>
      </w:pPr>
    </w:p>
    <w:p w:rsidR="0077048F" w:rsidRPr="0077048F" w:rsidRDefault="0077048F" w:rsidP="0077048F">
      <w:pPr>
        <w:autoSpaceDE w:val="0"/>
        <w:autoSpaceDN w:val="0"/>
        <w:adjustRightInd w:val="0"/>
        <w:spacing w:after="0" w:line="240" w:lineRule="auto"/>
        <w:jc w:val="center"/>
        <w:rPr>
          <w:rFonts w:cstheme="minorHAnsi"/>
          <w:b/>
          <w:i/>
          <w:sz w:val="24"/>
          <w:szCs w:val="24"/>
        </w:rPr>
      </w:pPr>
      <w:r w:rsidRPr="0077048F">
        <w:rPr>
          <w:rFonts w:cstheme="minorHAnsi"/>
          <w:b/>
          <w:i/>
          <w:sz w:val="24"/>
          <w:szCs w:val="24"/>
        </w:rPr>
        <w:t>Steps to Apply Superposition Principle:</w:t>
      </w:r>
    </w:p>
    <w:p w:rsidR="0077048F" w:rsidRPr="0077048F" w:rsidRDefault="0077048F" w:rsidP="0077048F">
      <w:pPr>
        <w:autoSpaceDE w:val="0"/>
        <w:autoSpaceDN w:val="0"/>
        <w:adjustRightInd w:val="0"/>
        <w:spacing w:after="0" w:line="240" w:lineRule="auto"/>
        <w:jc w:val="both"/>
        <w:rPr>
          <w:rFonts w:cstheme="minorHAnsi"/>
          <w:sz w:val="24"/>
          <w:szCs w:val="24"/>
        </w:rPr>
      </w:pPr>
      <w:r w:rsidRPr="0077048F">
        <w:rPr>
          <w:rFonts w:cstheme="minorHAnsi"/>
          <w:sz w:val="24"/>
          <w:szCs w:val="24"/>
        </w:rPr>
        <w:t>1. Turn off all independent sources except one source. Find the output (voltage or current) due to that active source using the techniques you know (like voltage divider rule, current divider rule and so forth).</w:t>
      </w:r>
    </w:p>
    <w:p w:rsidR="0077048F" w:rsidRPr="0077048F" w:rsidRDefault="0077048F" w:rsidP="0077048F">
      <w:pPr>
        <w:autoSpaceDE w:val="0"/>
        <w:autoSpaceDN w:val="0"/>
        <w:adjustRightInd w:val="0"/>
        <w:spacing w:after="0" w:line="240" w:lineRule="auto"/>
        <w:jc w:val="both"/>
        <w:rPr>
          <w:rFonts w:cstheme="minorHAnsi"/>
          <w:sz w:val="24"/>
          <w:szCs w:val="24"/>
        </w:rPr>
      </w:pPr>
      <w:r w:rsidRPr="0077048F">
        <w:rPr>
          <w:rFonts w:cstheme="minorHAnsi"/>
          <w:sz w:val="24"/>
          <w:szCs w:val="24"/>
        </w:rPr>
        <w:t>2. Repeat step 1 for each of the other independent sources.</w:t>
      </w:r>
    </w:p>
    <w:p w:rsidR="0077048F" w:rsidRDefault="0077048F" w:rsidP="0077048F">
      <w:pPr>
        <w:autoSpaceDE w:val="0"/>
        <w:autoSpaceDN w:val="0"/>
        <w:adjustRightInd w:val="0"/>
        <w:spacing w:after="0" w:line="240" w:lineRule="auto"/>
        <w:jc w:val="both"/>
        <w:rPr>
          <w:rFonts w:cstheme="minorHAnsi"/>
          <w:sz w:val="24"/>
          <w:szCs w:val="24"/>
        </w:rPr>
      </w:pPr>
      <w:r w:rsidRPr="0077048F">
        <w:rPr>
          <w:rFonts w:cstheme="minorHAnsi"/>
          <w:sz w:val="24"/>
          <w:szCs w:val="24"/>
        </w:rPr>
        <w:t>3. Find the total contribution by adding algebraically all the contributions due to the independent sources.</w:t>
      </w:r>
    </w:p>
    <w:p w:rsidR="0077048F" w:rsidRPr="0077048F" w:rsidRDefault="0077048F" w:rsidP="0077048F">
      <w:pPr>
        <w:autoSpaceDE w:val="0"/>
        <w:autoSpaceDN w:val="0"/>
        <w:adjustRightInd w:val="0"/>
        <w:spacing w:after="0" w:line="240" w:lineRule="auto"/>
        <w:jc w:val="both"/>
        <w:rPr>
          <w:rFonts w:cstheme="minorHAnsi"/>
          <w:sz w:val="24"/>
          <w:szCs w:val="24"/>
        </w:rPr>
      </w:pPr>
    </w:p>
    <w:p w:rsidR="00FF5321" w:rsidRDefault="003F5485" w:rsidP="0077048F">
      <w:pPr>
        <w:autoSpaceDE w:val="0"/>
        <w:autoSpaceDN w:val="0"/>
        <w:adjustRightInd w:val="0"/>
        <w:spacing w:after="0" w:line="240" w:lineRule="auto"/>
        <w:jc w:val="both"/>
        <w:rPr>
          <w:rFonts w:cstheme="minorHAnsi"/>
          <w:sz w:val="24"/>
          <w:szCs w:val="24"/>
        </w:rPr>
      </w:pPr>
      <w:r w:rsidRPr="0077048F">
        <w:rPr>
          <w:rFonts w:cstheme="minorHAnsi"/>
          <w:sz w:val="24"/>
          <w:szCs w:val="24"/>
        </w:rPr>
        <w:t xml:space="preserve">Thevenin’s theorem states that a linear two-terminal circuit can bereplaced by an equivalent circuit consisting of a voltage source </w:t>
      </w:r>
      <w:r w:rsidRPr="0077048F">
        <w:rPr>
          <w:rFonts w:cstheme="minorHAnsi"/>
          <w:i/>
          <w:iCs/>
          <w:sz w:val="24"/>
          <w:szCs w:val="24"/>
        </w:rPr>
        <w:t>V</w:t>
      </w:r>
      <w:r w:rsidRPr="0077048F">
        <w:rPr>
          <w:rFonts w:cstheme="minorHAnsi"/>
          <w:sz w:val="24"/>
          <w:szCs w:val="24"/>
          <w:vertAlign w:val="subscript"/>
        </w:rPr>
        <w:t>Th</w:t>
      </w:r>
      <w:r w:rsidRPr="0077048F">
        <w:rPr>
          <w:rFonts w:cstheme="minorHAnsi"/>
          <w:sz w:val="24"/>
          <w:szCs w:val="24"/>
        </w:rPr>
        <w:t xml:space="preserve"> inseries with a resistor </w:t>
      </w:r>
      <w:r w:rsidRPr="0077048F">
        <w:rPr>
          <w:rFonts w:cstheme="minorHAnsi"/>
          <w:i/>
          <w:iCs/>
          <w:sz w:val="24"/>
          <w:szCs w:val="24"/>
        </w:rPr>
        <w:t>R</w:t>
      </w:r>
      <w:r w:rsidRPr="0077048F">
        <w:rPr>
          <w:rFonts w:cstheme="minorHAnsi"/>
          <w:sz w:val="24"/>
          <w:szCs w:val="24"/>
          <w:vertAlign w:val="subscript"/>
        </w:rPr>
        <w:t>Th</w:t>
      </w:r>
      <w:r w:rsidRPr="0077048F">
        <w:rPr>
          <w:rFonts w:cstheme="minorHAnsi"/>
          <w:sz w:val="24"/>
          <w:szCs w:val="24"/>
        </w:rPr>
        <w:t xml:space="preserve">, where </w:t>
      </w:r>
      <w:r w:rsidRPr="0077048F">
        <w:rPr>
          <w:rFonts w:cstheme="minorHAnsi"/>
          <w:i/>
          <w:iCs/>
          <w:sz w:val="24"/>
          <w:szCs w:val="24"/>
        </w:rPr>
        <w:t>V</w:t>
      </w:r>
      <w:r w:rsidRPr="0077048F">
        <w:rPr>
          <w:rFonts w:cstheme="minorHAnsi"/>
          <w:sz w:val="24"/>
          <w:szCs w:val="24"/>
          <w:vertAlign w:val="subscript"/>
        </w:rPr>
        <w:t>Th</w:t>
      </w:r>
      <w:r w:rsidRPr="0077048F">
        <w:rPr>
          <w:rFonts w:cstheme="minorHAnsi"/>
          <w:sz w:val="24"/>
          <w:szCs w:val="24"/>
        </w:rPr>
        <w:t xml:space="preserve"> is the open-circuit voltage at theterminals and </w:t>
      </w:r>
      <w:r w:rsidRPr="0077048F">
        <w:rPr>
          <w:rFonts w:cstheme="minorHAnsi"/>
          <w:i/>
          <w:iCs/>
          <w:sz w:val="24"/>
          <w:szCs w:val="24"/>
        </w:rPr>
        <w:t>R</w:t>
      </w:r>
      <w:r w:rsidRPr="0077048F">
        <w:rPr>
          <w:rFonts w:cstheme="minorHAnsi"/>
          <w:sz w:val="24"/>
          <w:szCs w:val="24"/>
          <w:vertAlign w:val="subscript"/>
        </w:rPr>
        <w:t>Th</w:t>
      </w:r>
      <w:r w:rsidRPr="0077048F">
        <w:rPr>
          <w:rFonts w:cstheme="minorHAnsi"/>
          <w:sz w:val="24"/>
          <w:szCs w:val="24"/>
        </w:rPr>
        <w:t xml:space="preserve"> is the input or equivalent resistance at the terminalswhen the independent sources are turned off.</w:t>
      </w:r>
    </w:p>
    <w:p w:rsidR="002261CC" w:rsidRDefault="002261CC" w:rsidP="002261CC">
      <w:pPr>
        <w:autoSpaceDE w:val="0"/>
        <w:autoSpaceDN w:val="0"/>
        <w:adjustRightInd w:val="0"/>
        <w:spacing w:after="0" w:line="240" w:lineRule="auto"/>
        <w:jc w:val="center"/>
        <w:rPr>
          <w:rFonts w:cstheme="minorHAnsi"/>
          <w:sz w:val="24"/>
          <w:szCs w:val="24"/>
        </w:rPr>
      </w:pPr>
      <w:r>
        <w:rPr>
          <w:noProof/>
        </w:rPr>
        <w:drawing>
          <wp:inline distT="0" distB="0" distL="0" distR="0">
            <wp:extent cx="1905000" cy="20082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1">
                              <a14:imgEffect>
                                <a14:sharpenSoften amount="50000"/>
                              </a14:imgEffect>
                            </a14:imgLayer>
                          </a14:imgProps>
                        </a:ext>
                      </a:extLst>
                    </a:blip>
                    <a:stretch>
                      <a:fillRect/>
                    </a:stretch>
                  </pic:blipFill>
                  <pic:spPr>
                    <a:xfrm>
                      <a:off x="0" y="0"/>
                      <a:ext cx="1906484" cy="2009817"/>
                    </a:xfrm>
                    <a:prstGeom prst="rect">
                      <a:avLst/>
                    </a:prstGeom>
                  </pic:spPr>
                </pic:pic>
              </a:graphicData>
            </a:graphic>
          </wp:inline>
        </w:drawing>
      </w:r>
    </w:p>
    <w:p w:rsidR="00A426DD" w:rsidRPr="00A426DD" w:rsidRDefault="00A426DD" w:rsidP="00A426DD">
      <w:pPr>
        <w:autoSpaceDE w:val="0"/>
        <w:autoSpaceDN w:val="0"/>
        <w:adjustRightInd w:val="0"/>
        <w:spacing w:after="0" w:line="240" w:lineRule="auto"/>
        <w:jc w:val="center"/>
        <w:rPr>
          <w:rFonts w:cstheme="minorHAnsi"/>
          <w:b/>
          <w:i/>
          <w:sz w:val="24"/>
          <w:szCs w:val="24"/>
        </w:rPr>
      </w:pPr>
      <w:r w:rsidRPr="00A426DD">
        <w:rPr>
          <w:rFonts w:cstheme="minorHAnsi"/>
          <w:b/>
          <w:i/>
          <w:sz w:val="24"/>
          <w:szCs w:val="24"/>
        </w:rPr>
        <w:t>Figure: Replacing a linear two-terminal circuit by its Thevenin equivalent: (a) original circuit, (b) the Thevenin equivalent circuit.</w:t>
      </w:r>
    </w:p>
    <w:p w:rsidR="002261CC" w:rsidRDefault="002261CC" w:rsidP="0077048F">
      <w:pPr>
        <w:autoSpaceDE w:val="0"/>
        <w:autoSpaceDN w:val="0"/>
        <w:adjustRightInd w:val="0"/>
        <w:spacing w:after="0" w:line="240" w:lineRule="auto"/>
        <w:jc w:val="both"/>
        <w:rPr>
          <w:rFonts w:cstheme="minorHAnsi"/>
          <w:sz w:val="24"/>
          <w:szCs w:val="24"/>
        </w:rPr>
      </w:pPr>
    </w:p>
    <w:p w:rsidR="0077048F" w:rsidRPr="002261CC" w:rsidRDefault="0077048F" w:rsidP="002261CC">
      <w:pPr>
        <w:autoSpaceDE w:val="0"/>
        <w:autoSpaceDN w:val="0"/>
        <w:adjustRightInd w:val="0"/>
        <w:spacing w:after="0" w:line="240" w:lineRule="auto"/>
        <w:jc w:val="both"/>
        <w:rPr>
          <w:rFonts w:cstheme="minorHAnsi"/>
          <w:sz w:val="24"/>
          <w:szCs w:val="24"/>
        </w:rPr>
      </w:pPr>
      <w:r w:rsidRPr="002261CC">
        <w:rPr>
          <w:rFonts w:cstheme="minorHAnsi"/>
          <w:sz w:val="24"/>
          <w:szCs w:val="24"/>
        </w:rPr>
        <w:t>To apply this idea in finding the Thevenin resistance, we need to consider two cases.</w:t>
      </w:r>
    </w:p>
    <w:p w:rsidR="0077048F" w:rsidRDefault="0077048F" w:rsidP="002261CC">
      <w:pPr>
        <w:autoSpaceDE w:val="0"/>
        <w:autoSpaceDN w:val="0"/>
        <w:adjustRightInd w:val="0"/>
        <w:spacing w:after="0" w:line="240" w:lineRule="auto"/>
        <w:jc w:val="both"/>
        <w:rPr>
          <w:rFonts w:cstheme="minorHAnsi"/>
          <w:sz w:val="24"/>
          <w:szCs w:val="24"/>
        </w:rPr>
      </w:pPr>
      <w:r w:rsidRPr="002261CC">
        <w:rPr>
          <w:rFonts w:ascii="Arial" w:hAnsi="Arial" w:cs="Arial"/>
          <w:sz w:val="24"/>
          <w:szCs w:val="24"/>
        </w:rPr>
        <w:t>■</w:t>
      </w:r>
      <w:r w:rsidRPr="002261CC">
        <w:rPr>
          <w:rFonts w:cstheme="minorHAnsi"/>
          <w:b/>
          <w:bCs/>
          <w:sz w:val="24"/>
          <w:szCs w:val="24"/>
        </w:rPr>
        <w:t>CASE 1</w:t>
      </w:r>
      <w:r w:rsidR="002261CC">
        <w:rPr>
          <w:rFonts w:cstheme="minorHAnsi"/>
          <w:b/>
          <w:bCs/>
          <w:sz w:val="24"/>
          <w:szCs w:val="24"/>
        </w:rPr>
        <w:t>:</w:t>
      </w:r>
      <w:r w:rsidRPr="002261CC">
        <w:rPr>
          <w:rFonts w:cstheme="minorHAnsi"/>
          <w:sz w:val="24"/>
          <w:szCs w:val="24"/>
        </w:rPr>
        <w:t>If the network has no dependent sources, we turn off all independent sources. R</w:t>
      </w:r>
      <w:r w:rsidRPr="002261CC">
        <w:rPr>
          <w:rFonts w:cstheme="minorHAnsi"/>
          <w:sz w:val="24"/>
          <w:szCs w:val="24"/>
          <w:vertAlign w:val="subscript"/>
        </w:rPr>
        <w:t>th</w:t>
      </w:r>
      <w:r w:rsidRPr="002261CC">
        <w:rPr>
          <w:rFonts w:cstheme="minorHAnsi"/>
          <w:sz w:val="24"/>
          <w:szCs w:val="24"/>
        </w:rPr>
        <w:t xml:space="preserve"> is the input resistance of the network looking between terminals </w:t>
      </w:r>
      <w:r w:rsidRPr="002261CC">
        <w:rPr>
          <w:rFonts w:cstheme="minorHAnsi"/>
          <w:i/>
          <w:iCs/>
          <w:sz w:val="24"/>
          <w:szCs w:val="24"/>
        </w:rPr>
        <w:t xml:space="preserve">a </w:t>
      </w:r>
      <w:r w:rsidRPr="002261CC">
        <w:rPr>
          <w:rFonts w:cstheme="minorHAnsi"/>
          <w:sz w:val="24"/>
          <w:szCs w:val="24"/>
        </w:rPr>
        <w:t>and</w:t>
      </w:r>
      <w:r w:rsidRPr="002261CC">
        <w:rPr>
          <w:rFonts w:cstheme="minorHAnsi"/>
          <w:i/>
          <w:iCs/>
          <w:sz w:val="24"/>
          <w:szCs w:val="24"/>
        </w:rPr>
        <w:t>b</w:t>
      </w:r>
      <w:r w:rsidRPr="002261CC">
        <w:rPr>
          <w:rFonts w:cstheme="minorHAnsi"/>
          <w:sz w:val="24"/>
          <w:szCs w:val="24"/>
        </w:rPr>
        <w:t>.</w:t>
      </w:r>
    </w:p>
    <w:p w:rsidR="00A426DD" w:rsidRDefault="00A426DD" w:rsidP="00A426DD">
      <w:pPr>
        <w:autoSpaceDE w:val="0"/>
        <w:autoSpaceDN w:val="0"/>
        <w:adjustRightInd w:val="0"/>
        <w:spacing w:after="0" w:line="240" w:lineRule="auto"/>
        <w:jc w:val="center"/>
        <w:rPr>
          <w:rFonts w:cstheme="minorHAnsi"/>
          <w:sz w:val="24"/>
          <w:szCs w:val="24"/>
        </w:rPr>
      </w:pPr>
      <w:r>
        <w:rPr>
          <w:noProof/>
        </w:rPr>
        <w:drawing>
          <wp:inline distT="0" distB="0" distL="0" distR="0">
            <wp:extent cx="3835400" cy="1229705"/>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3">
                              <a14:imgEffect>
                                <a14:sharpenSoften amount="50000"/>
                              </a14:imgEffect>
                            </a14:imgLayer>
                          </a14:imgProps>
                        </a:ext>
                      </a:extLst>
                    </a:blip>
                    <a:stretch>
                      <a:fillRect/>
                    </a:stretch>
                  </pic:blipFill>
                  <pic:spPr>
                    <a:xfrm>
                      <a:off x="0" y="0"/>
                      <a:ext cx="3836679" cy="1230115"/>
                    </a:xfrm>
                    <a:prstGeom prst="rect">
                      <a:avLst/>
                    </a:prstGeom>
                  </pic:spPr>
                </pic:pic>
              </a:graphicData>
            </a:graphic>
          </wp:inline>
        </w:drawing>
      </w:r>
    </w:p>
    <w:p w:rsidR="00A426DD" w:rsidRPr="00A426DD" w:rsidRDefault="00A426DD" w:rsidP="00A426DD">
      <w:pPr>
        <w:autoSpaceDE w:val="0"/>
        <w:autoSpaceDN w:val="0"/>
        <w:adjustRightInd w:val="0"/>
        <w:spacing w:after="0" w:line="240" w:lineRule="auto"/>
        <w:jc w:val="center"/>
        <w:rPr>
          <w:rFonts w:cstheme="minorHAnsi"/>
          <w:b/>
          <w:i/>
          <w:sz w:val="24"/>
          <w:szCs w:val="24"/>
        </w:rPr>
      </w:pPr>
      <w:r w:rsidRPr="00A426DD">
        <w:rPr>
          <w:rFonts w:cstheme="minorHAnsi"/>
          <w:b/>
          <w:i/>
          <w:sz w:val="24"/>
          <w:szCs w:val="24"/>
        </w:rPr>
        <w:t>Figure: Finding V</w:t>
      </w:r>
      <w:r w:rsidRPr="00A426DD">
        <w:rPr>
          <w:rFonts w:cstheme="minorHAnsi"/>
          <w:b/>
          <w:i/>
          <w:sz w:val="24"/>
          <w:szCs w:val="24"/>
          <w:vertAlign w:val="subscript"/>
        </w:rPr>
        <w:t>th</w:t>
      </w:r>
      <w:r w:rsidRPr="00A426DD">
        <w:rPr>
          <w:rFonts w:cstheme="minorHAnsi"/>
          <w:b/>
          <w:i/>
          <w:sz w:val="24"/>
          <w:szCs w:val="24"/>
        </w:rPr>
        <w:t xml:space="preserve"> and R</w:t>
      </w:r>
      <w:r>
        <w:rPr>
          <w:rFonts w:cstheme="minorHAnsi"/>
          <w:b/>
          <w:i/>
          <w:sz w:val="24"/>
          <w:szCs w:val="24"/>
          <w:vertAlign w:val="subscript"/>
        </w:rPr>
        <w:t>th</w:t>
      </w:r>
    </w:p>
    <w:p w:rsidR="0077048F" w:rsidRDefault="0077048F" w:rsidP="002261CC">
      <w:pPr>
        <w:autoSpaceDE w:val="0"/>
        <w:autoSpaceDN w:val="0"/>
        <w:adjustRightInd w:val="0"/>
        <w:spacing w:after="0" w:line="240" w:lineRule="auto"/>
        <w:jc w:val="both"/>
        <w:rPr>
          <w:rFonts w:cstheme="minorHAnsi"/>
          <w:sz w:val="24"/>
          <w:szCs w:val="24"/>
        </w:rPr>
      </w:pPr>
      <w:r w:rsidRPr="002261CC">
        <w:rPr>
          <w:rFonts w:ascii="Arial" w:hAnsi="Arial" w:cs="Arial"/>
          <w:sz w:val="24"/>
          <w:szCs w:val="24"/>
        </w:rPr>
        <w:t>■</w:t>
      </w:r>
      <w:r w:rsidRPr="002261CC">
        <w:rPr>
          <w:rFonts w:cstheme="minorHAnsi"/>
          <w:b/>
          <w:bCs/>
          <w:sz w:val="24"/>
          <w:szCs w:val="24"/>
        </w:rPr>
        <w:t>CASE 2</w:t>
      </w:r>
      <w:r w:rsidR="002261CC">
        <w:rPr>
          <w:rFonts w:cstheme="minorHAnsi"/>
          <w:b/>
          <w:bCs/>
          <w:sz w:val="24"/>
          <w:szCs w:val="24"/>
        </w:rPr>
        <w:t>:</w:t>
      </w:r>
      <w:r w:rsidRPr="002261CC">
        <w:rPr>
          <w:rFonts w:cstheme="minorHAnsi"/>
          <w:sz w:val="24"/>
          <w:szCs w:val="24"/>
        </w:rPr>
        <w:t>If the network has dependent sources, we turn off all independent sources. As with superposition, dependent sources are not to be turned off because they are controlled by circuit variables. We apply a voltage v</w:t>
      </w:r>
      <w:r w:rsidRPr="002261CC">
        <w:rPr>
          <w:rFonts w:cstheme="minorHAnsi"/>
          <w:sz w:val="24"/>
          <w:szCs w:val="24"/>
          <w:vertAlign w:val="subscript"/>
        </w:rPr>
        <w:t>o</w:t>
      </w:r>
      <w:r w:rsidRPr="002261CC">
        <w:rPr>
          <w:rFonts w:cstheme="minorHAnsi"/>
          <w:sz w:val="24"/>
          <w:szCs w:val="24"/>
        </w:rPr>
        <w:t xml:space="preserve"> source at terminals </w:t>
      </w:r>
      <w:r w:rsidRPr="002261CC">
        <w:rPr>
          <w:rFonts w:cstheme="minorHAnsi"/>
          <w:i/>
          <w:iCs/>
          <w:sz w:val="24"/>
          <w:szCs w:val="24"/>
        </w:rPr>
        <w:t xml:space="preserve">a </w:t>
      </w:r>
      <w:r w:rsidRPr="002261CC">
        <w:rPr>
          <w:rFonts w:cstheme="minorHAnsi"/>
          <w:sz w:val="24"/>
          <w:szCs w:val="24"/>
        </w:rPr>
        <w:t xml:space="preserve">and </w:t>
      </w:r>
      <w:r w:rsidRPr="002261CC">
        <w:rPr>
          <w:rFonts w:cstheme="minorHAnsi"/>
          <w:i/>
          <w:iCs/>
          <w:sz w:val="24"/>
          <w:szCs w:val="24"/>
        </w:rPr>
        <w:t xml:space="preserve">b </w:t>
      </w:r>
      <w:r w:rsidRPr="002261CC">
        <w:rPr>
          <w:rFonts w:cstheme="minorHAnsi"/>
          <w:sz w:val="24"/>
          <w:szCs w:val="24"/>
        </w:rPr>
        <w:t xml:space="preserve">and determine the resulting </w:t>
      </w:r>
      <w:r w:rsidRPr="002261CC">
        <w:rPr>
          <w:rFonts w:cstheme="minorHAnsi"/>
          <w:sz w:val="24"/>
          <w:szCs w:val="24"/>
        </w:rPr>
        <w:lastRenderedPageBreak/>
        <w:t>current i</w:t>
      </w:r>
      <w:r w:rsidRPr="002261CC">
        <w:rPr>
          <w:rFonts w:cstheme="minorHAnsi"/>
          <w:sz w:val="24"/>
          <w:szCs w:val="24"/>
          <w:vertAlign w:val="subscript"/>
        </w:rPr>
        <w:t>o</w:t>
      </w:r>
      <w:r w:rsidRPr="002261CC">
        <w:rPr>
          <w:rFonts w:cstheme="minorHAnsi"/>
          <w:sz w:val="24"/>
          <w:szCs w:val="24"/>
        </w:rPr>
        <w:t>. Then R</w:t>
      </w:r>
      <w:r w:rsidRPr="002261CC">
        <w:rPr>
          <w:rFonts w:cstheme="minorHAnsi"/>
          <w:sz w:val="24"/>
          <w:szCs w:val="24"/>
          <w:vertAlign w:val="subscript"/>
        </w:rPr>
        <w:t>th</w:t>
      </w:r>
      <w:r w:rsidRPr="002261CC">
        <w:rPr>
          <w:rFonts w:cstheme="minorHAnsi"/>
          <w:sz w:val="24"/>
          <w:szCs w:val="24"/>
        </w:rPr>
        <w:t xml:space="preserve"> = v</w:t>
      </w:r>
      <w:r w:rsidRPr="002261CC">
        <w:rPr>
          <w:rFonts w:cstheme="minorHAnsi"/>
          <w:sz w:val="24"/>
          <w:szCs w:val="24"/>
          <w:vertAlign w:val="subscript"/>
        </w:rPr>
        <w:t>o</w:t>
      </w:r>
      <w:r w:rsidRPr="002261CC">
        <w:rPr>
          <w:rFonts w:cstheme="minorHAnsi"/>
          <w:sz w:val="24"/>
          <w:szCs w:val="24"/>
        </w:rPr>
        <w:t>/i</w:t>
      </w:r>
      <w:r w:rsidRPr="002261CC">
        <w:rPr>
          <w:rFonts w:cstheme="minorHAnsi"/>
          <w:sz w:val="24"/>
          <w:szCs w:val="24"/>
          <w:vertAlign w:val="subscript"/>
        </w:rPr>
        <w:t>o</w:t>
      </w:r>
      <w:r w:rsidRPr="002261CC">
        <w:rPr>
          <w:rFonts w:cstheme="minorHAnsi"/>
          <w:sz w:val="24"/>
          <w:szCs w:val="24"/>
        </w:rPr>
        <w:t>. Alternatively, we may insert a current source i</w:t>
      </w:r>
      <w:r w:rsidRPr="002261CC">
        <w:rPr>
          <w:rFonts w:cstheme="minorHAnsi"/>
          <w:sz w:val="24"/>
          <w:szCs w:val="24"/>
          <w:vertAlign w:val="subscript"/>
        </w:rPr>
        <w:t>o</w:t>
      </w:r>
      <w:r w:rsidRPr="002261CC">
        <w:rPr>
          <w:rFonts w:cstheme="minorHAnsi"/>
          <w:sz w:val="24"/>
          <w:szCs w:val="24"/>
        </w:rPr>
        <w:t xml:space="preserve"> at terminals </w:t>
      </w:r>
      <w:r w:rsidRPr="002261CC">
        <w:rPr>
          <w:rFonts w:cstheme="minorHAnsi"/>
          <w:i/>
          <w:iCs/>
          <w:sz w:val="24"/>
          <w:szCs w:val="24"/>
        </w:rPr>
        <w:t>a</w:t>
      </w:r>
      <w:r w:rsidRPr="002261CC">
        <w:rPr>
          <w:rFonts w:cstheme="minorHAnsi"/>
          <w:sz w:val="24"/>
          <w:szCs w:val="24"/>
        </w:rPr>
        <w:t>-</w:t>
      </w:r>
      <w:r w:rsidRPr="002261CC">
        <w:rPr>
          <w:rFonts w:cstheme="minorHAnsi"/>
          <w:i/>
          <w:iCs/>
          <w:sz w:val="24"/>
          <w:szCs w:val="24"/>
        </w:rPr>
        <w:t xml:space="preserve">b </w:t>
      </w:r>
      <w:r w:rsidRPr="002261CC">
        <w:rPr>
          <w:rFonts w:cstheme="minorHAnsi"/>
          <w:sz w:val="24"/>
          <w:szCs w:val="24"/>
        </w:rPr>
        <w:t>and find the terminal voltage vo. Again R</w:t>
      </w:r>
      <w:r w:rsidRPr="002261CC">
        <w:rPr>
          <w:rFonts w:cstheme="minorHAnsi"/>
          <w:sz w:val="24"/>
          <w:szCs w:val="24"/>
          <w:vertAlign w:val="subscript"/>
        </w:rPr>
        <w:t>th</w:t>
      </w:r>
      <w:r w:rsidRPr="002261CC">
        <w:rPr>
          <w:rFonts w:cstheme="minorHAnsi"/>
          <w:sz w:val="24"/>
          <w:szCs w:val="24"/>
        </w:rPr>
        <w:t xml:space="preserve"> = v</w:t>
      </w:r>
      <w:r w:rsidRPr="002261CC">
        <w:rPr>
          <w:rFonts w:cstheme="minorHAnsi"/>
          <w:sz w:val="24"/>
          <w:szCs w:val="24"/>
          <w:vertAlign w:val="subscript"/>
        </w:rPr>
        <w:t>o</w:t>
      </w:r>
      <w:r w:rsidRPr="002261CC">
        <w:rPr>
          <w:rFonts w:cstheme="minorHAnsi"/>
          <w:sz w:val="24"/>
          <w:szCs w:val="24"/>
        </w:rPr>
        <w:t>/i</w:t>
      </w:r>
      <w:r w:rsidRPr="002261CC">
        <w:rPr>
          <w:rFonts w:cstheme="minorHAnsi"/>
          <w:sz w:val="24"/>
          <w:szCs w:val="24"/>
          <w:vertAlign w:val="subscript"/>
        </w:rPr>
        <w:t>o</w:t>
      </w:r>
      <w:r w:rsidRPr="002261CC">
        <w:rPr>
          <w:rFonts w:cstheme="minorHAnsi"/>
          <w:sz w:val="24"/>
          <w:szCs w:val="24"/>
        </w:rPr>
        <w:t>. Either of the two approaches will give the same result. In either approach we may assume any value of v</w:t>
      </w:r>
      <w:r w:rsidRPr="002261CC">
        <w:rPr>
          <w:rFonts w:cstheme="minorHAnsi"/>
          <w:sz w:val="24"/>
          <w:szCs w:val="24"/>
          <w:vertAlign w:val="subscript"/>
        </w:rPr>
        <w:t>o</w:t>
      </w:r>
      <w:r w:rsidRPr="002261CC">
        <w:rPr>
          <w:rFonts w:cstheme="minorHAnsi"/>
          <w:sz w:val="24"/>
          <w:szCs w:val="24"/>
        </w:rPr>
        <w:t xml:space="preserve"> and i</w:t>
      </w:r>
      <w:r w:rsidRPr="002261CC">
        <w:rPr>
          <w:rFonts w:cstheme="minorHAnsi"/>
          <w:sz w:val="24"/>
          <w:szCs w:val="24"/>
          <w:vertAlign w:val="subscript"/>
        </w:rPr>
        <w:t>o</w:t>
      </w:r>
      <w:r w:rsidRPr="002261CC">
        <w:rPr>
          <w:rFonts w:cstheme="minorHAnsi"/>
          <w:sz w:val="24"/>
          <w:szCs w:val="24"/>
        </w:rPr>
        <w:t>.</w:t>
      </w:r>
    </w:p>
    <w:p w:rsidR="002261CC" w:rsidRDefault="002261CC" w:rsidP="002261CC">
      <w:pPr>
        <w:autoSpaceDE w:val="0"/>
        <w:autoSpaceDN w:val="0"/>
        <w:adjustRightInd w:val="0"/>
        <w:spacing w:after="0" w:line="240" w:lineRule="auto"/>
        <w:jc w:val="center"/>
        <w:rPr>
          <w:rFonts w:cstheme="minorHAnsi"/>
          <w:sz w:val="24"/>
          <w:szCs w:val="24"/>
        </w:rPr>
      </w:pPr>
      <w:r>
        <w:rPr>
          <w:noProof/>
        </w:rPr>
        <w:drawing>
          <wp:inline distT="0" distB="0" distL="0" distR="0">
            <wp:extent cx="1789534" cy="257175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5">
                              <a14:imgEffect>
                                <a14:sharpenSoften amount="50000"/>
                              </a14:imgEffect>
                            </a14:imgLayer>
                          </a14:imgProps>
                        </a:ext>
                      </a:extLst>
                    </a:blip>
                    <a:stretch>
                      <a:fillRect/>
                    </a:stretch>
                  </pic:blipFill>
                  <pic:spPr>
                    <a:xfrm>
                      <a:off x="0" y="0"/>
                      <a:ext cx="1794707" cy="2579184"/>
                    </a:xfrm>
                    <a:prstGeom prst="rect">
                      <a:avLst/>
                    </a:prstGeom>
                  </pic:spPr>
                </pic:pic>
              </a:graphicData>
            </a:graphic>
          </wp:inline>
        </w:drawing>
      </w:r>
    </w:p>
    <w:p w:rsidR="00A426DD" w:rsidRDefault="00A426DD" w:rsidP="00A426DD">
      <w:pPr>
        <w:autoSpaceDE w:val="0"/>
        <w:autoSpaceDN w:val="0"/>
        <w:adjustRightInd w:val="0"/>
        <w:spacing w:after="0" w:line="240" w:lineRule="auto"/>
        <w:jc w:val="center"/>
        <w:rPr>
          <w:rFonts w:cstheme="minorHAnsi"/>
          <w:b/>
          <w:i/>
          <w:sz w:val="24"/>
          <w:szCs w:val="24"/>
        </w:rPr>
      </w:pPr>
      <w:r w:rsidRPr="00A426DD">
        <w:rPr>
          <w:rFonts w:cstheme="minorHAnsi"/>
          <w:b/>
          <w:i/>
          <w:sz w:val="24"/>
          <w:szCs w:val="24"/>
        </w:rPr>
        <w:t xml:space="preserve">Figure: Finding </w:t>
      </w:r>
      <w:r w:rsidRPr="00A426DD">
        <w:rPr>
          <w:rFonts w:cstheme="minorHAnsi"/>
          <w:b/>
          <w:i/>
          <w:iCs/>
          <w:sz w:val="24"/>
          <w:szCs w:val="24"/>
        </w:rPr>
        <w:t>R</w:t>
      </w:r>
      <w:r w:rsidRPr="00A426DD">
        <w:rPr>
          <w:rFonts w:cstheme="minorHAnsi"/>
          <w:b/>
          <w:i/>
          <w:sz w:val="24"/>
          <w:szCs w:val="24"/>
          <w:vertAlign w:val="subscript"/>
        </w:rPr>
        <w:t>Th</w:t>
      </w:r>
      <w:r w:rsidRPr="00A426DD">
        <w:rPr>
          <w:rFonts w:cstheme="minorHAnsi"/>
          <w:b/>
          <w:i/>
          <w:sz w:val="24"/>
          <w:szCs w:val="24"/>
        </w:rPr>
        <w:t xml:space="preserve"> when circuit has dependent sources.</w:t>
      </w:r>
    </w:p>
    <w:p w:rsidR="00A426DD" w:rsidRPr="00A426DD" w:rsidRDefault="00A426DD" w:rsidP="00A426DD">
      <w:pPr>
        <w:autoSpaceDE w:val="0"/>
        <w:autoSpaceDN w:val="0"/>
        <w:adjustRightInd w:val="0"/>
        <w:spacing w:after="0" w:line="240" w:lineRule="auto"/>
        <w:jc w:val="center"/>
        <w:rPr>
          <w:rFonts w:cstheme="minorHAnsi"/>
          <w:b/>
          <w:i/>
          <w:sz w:val="24"/>
          <w:szCs w:val="24"/>
        </w:rPr>
      </w:pPr>
    </w:p>
    <w:p w:rsidR="004A15E6" w:rsidRPr="00D703D4" w:rsidRDefault="00F501A5" w:rsidP="00A426DD">
      <w:pPr>
        <w:autoSpaceDE w:val="0"/>
        <w:autoSpaceDN w:val="0"/>
        <w:adjustRightInd w:val="0"/>
        <w:spacing w:after="0" w:line="240" w:lineRule="auto"/>
        <w:jc w:val="center"/>
        <w:rPr>
          <w:b/>
          <w:sz w:val="28"/>
        </w:rPr>
      </w:pPr>
      <w:r>
        <w:rPr>
          <w:b/>
          <w:sz w:val="32"/>
        </w:rPr>
        <w:t xml:space="preserve">Lab – </w:t>
      </w:r>
      <w:r w:rsidR="001B2F33">
        <w:rPr>
          <w:b/>
          <w:sz w:val="32"/>
        </w:rPr>
        <w:t>3</w:t>
      </w:r>
      <w:r w:rsidR="004A15E6" w:rsidRPr="00D703D4">
        <w:rPr>
          <w:b/>
          <w:sz w:val="32"/>
        </w:rPr>
        <w:t xml:space="preserve">: </w:t>
      </w:r>
      <w:r w:rsidR="001B2F33">
        <w:rPr>
          <w:b/>
          <w:sz w:val="28"/>
        </w:rPr>
        <w:t>Network Theorems</w:t>
      </w:r>
    </w:p>
    <w:p w:rsidR="00BA5D7A" w:rsidRDefault="00BA5D7A" w:rsidP="00BA5D7A">
      <w:pPr>
        <w:rPr>
          <w:b/>
          <w:sz w:val="24"/>
        </w:rPr>
      </w:pPr>
      <w:r>
        <w:rPr>
          <w:b/>
          <w:sz w:val="24"/>
        </w:rPr>
        <w:t>Objectives:</w:t>
      </w:r>
    </w:p>
    <w:p w:rsidR="00F501A5" w:rsidRPr="00F501A5" w:rsidRDefault="001B2F33" w:rsidP="00BA5D7A">
      <w:pPr>
        <w:pStyle w:val="ListParagraph"/>
        <w:numPr>
          <w:ilvl w:val="0"/>
          <w:numId w:val="7"/>
        </w:numPr>
        <w:rPr>
          <w:b/>
          <w:sz w:val="28"/>
        </w:rPr>
      </w:pPr>
      <w:r>
        <w:rPr>
          <w:sz w:val="24"/>
        </w:rPr>
        <w:t>To verify super position theorem.</w:t>
      </w:r>
    </w:p>
    <w:p w:rsidR="001B2F33" w:rsidRPr="001B2F33" w:rsidRDefault="00F501A5" w:rsidP="001B2F33">
      <w:pPr>
        <w:pStyle w:val="ListParagraph"/>
        <w:numPr>
          <w:ilvl w:val="0"/>
          <w:numId w:val="7"/>
        </w:numPr>
        <w:rPr>
          <w:b/>
          <w:sz w:val="24"/>
        </w:rPr>
      </w:pPr>
      <w:r>
        <w:rPr>
          <w:sz w:val="24"/>
        </w:rPr>
        <w:t>To</w:t>
      </w:r>
      <w:r w:rsidR="001B2F33">
        <w:rPr>
          <w:sz w:val="24"/>
        </w:rPr>
        <w:t xml:space="preserve"> verify Thevenin’s theorem.</w:t>
      </w:r>
    </w:p>
    <w:p w:rsidR="00BA5D7A" w:rsidRPr="001B2F33" w:rsidRDefault="00BA5D7A" w:rsidP="001B2F33">
      <w:pPr>
        <w:rPr>
          <w:b/>
          <w:sz w:val="24"/>
        </w:rPr>
      </w:pPr>
      <w:r w:rsidRPr="001B2F33">
        <w:rPr>
          <w:b/>
          <w:sz w:val="24"/>
        </w:rPr>
        <w:t>Apparatus Used:</w:t>
      </w:r>
    </w:p>
    <w:p w:rsidR="00BA5D7A" w:rsidRPr="00061A4C" w:rsidRDefault="00061A4C" w:rsidP="00061A4C">
      <w:pPr>
        <w:pStyle w:val="ListParagraph"/>
        <w:numPr>
          <w:ilvl w:val="0"/>
          <w:numId w:val="8"/>
        </w:numPr>
        <w:rPr>
          <w:b/>
          <w:sz w:val="24"/>
        </w:rPr>
      </w:pPr>
      <w:r>
        <w:rPr>
          <w:sz w:val="24"/>
        </w:rPr>
        <w:t>3 Fixed Resistors of different values</w:t>
      </w:r>
    </w:p>
    <w:p w:rsidR="00BA5D7A" w:rsidRPr="007D7134" w:rsidRDefault="001B2F33" w:rsidP="007D7134">
      <w:pPr>
        <w:pStyle w:val="ListParagraph"/>
        <w:numPr>
          <w:ilvl w:val="0"/>
          <w:numId w:val="8"/>
        </w:numPr>
        <w:rPr>
          <w:b/>
          <w:sz w:val="24"/>
        </w:rPr>
      </w:pPr>
      <w:r>
        <w:rPr>
          <w:sz w:val="24"/>
        </w:rPr>
        <w:t>2</w:t>
      </w:r>
      <w:r w:rsidR="007D7134">
        <w:rPr>
          <w:sz w:val="24"/>
        </w:rPr>
        <w:t xml:space="preserve"> DC power supply</w:t>
      </w:r>
    </w:p>
    <w:p w:rsidR="007D7134" w:rsidRPr="00061A4C" w:rsidRDefault="007D7134" w:rsidP="007D7134">
      <w:pPr>
        <w:pStyle w:val="ListParagraph"/>
        <w:jc w:val="center"/>
        <w:rPr>
          <w:b/>
          <w:sz w:val="24"/>
        </w:rPr>
      </w:pPr>
      <w:r>
        <w:rPr>
          <w:b/>
          <w:noProof/>
          <w:sz w:val="24"/>
        </w:rPr>
        <w:drawing>
          <wp:inline distT="0" distB="0" distL="0" distR="0">
            <wp:extent cx="1955800" cy="1050336"/>
            <wp:effectExtent l="0" t="0" r="6350" b="0"/>
            <wp:docPr id="3" name="Picture 3" descr="C:\Users\user\Downloads\Pictures\Dc_Power_Supply__Switching_mode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Pictures\Dc_Power_Supply__Switching_mode_.jpg"/>
                    <pic:cNvPicPr>
                      <a:picLocks noChangeAspect="1" noChangeArrowheads="1"/>
                    </pic:cNvPicPr>
                  </pic:nvPicPr>
                  <pic:blipFill rotWithShape="1">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4444" b="21852"/>
                    <a:stretch/>
                  </pic:blipFill>
                  <pic:spPr bwMode="auto">
                    <a:xfrm>
                      <a:off x="0" y="0"/>
                      <a:ext cx="1955800" cy="105033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7D7134">
        <w:rPr>
          <w:sz w:val="24"/>
        </w:rPr>
        <w:t>Figure 3: DC power source</w:t>
      </w:r>
    </w:p>
    <w:p w:rsidR="00061A4C" w:rsidRDefault="00061A4C" w:rsidP="00061A4C">
      <w:pPr>
        <w:pStyle w:val="ListParagraph"/>
        <w:jc w:val="center"/>
        <w:rPr>
          <w:b/>
          <w:sz w:val="24"/>
        </w:rPr>
      </w:pPr>
    </w:p>
    <w:p w:rsidR="00BA5D7A" w:rsidRPr="00BA5D7A" w:rsidRDefault="00BA5D7A" w:rsidP="00BA5D7A">
      <w:pPr>
        <w:pStyle w:val="ListParagraph"/>
        <w:numPr>
          <w:ilvl w:val="0"/>
          <w:numId w:val="8"/>
        </w:numPr>
        <w:rPr>
          <w:b/>
          <w:sz w:val="24"/>
        </w:rPr>
      </w:pPr>
      <w:r>
        <w:rPr>
          <w:sz w:val="24"/>
        </w:rPr>
        <w:t>Connectors</w:t>
      </w:r>
    </w:p>
    <w:p w:rsidR="007D7134" w:rsidRPr="007D7134" w:rsidRDefault="001B2F33" w:rsidP="00BA5D7A">
      <w:pPr>
        <w:pStyle w:val="ListParagraph"/>
        <w:numPr>
          <w:ilvl w:val="0"/>
          <w:numId w:val="8"/>
        </w:numPr>
        <w:rPr>
          <w:b/>
          <w:sz w:val="24"/>
        </w:rPr>
      </w:pPr>
      <w:r>
        <w:rPr>
          <w:sz w:val="24"/>
        </w:rPr>
        <w:t>2</w:t>
      </w:r>
      <w:r w:rsidR="007D7134">
        <w:rPr>
          <w:sz w:val="24"/>
        </w:rPr>
        <w:t xml:space="preserve"> Digital Multimeter (DMM)</w:t>
      </w:r>
    </w:p>
    <w:p w:rsidR="007D7134" w:rsidRDefault="007D7134" w:rsidP="007D7134">
      <w:pPr>
        <w:pStyle w:val="ListParagraph"/>
        <w:jc w:val="center"/>
        <w:rPr>
          <w:b/>
          <w:sz w:val="24"/>
        </w:rPr>
      </w:pPr>
      <w:r w:rsidRPr="00B4741E">
        <w:rPr>
          <w:rFonts w:cstheme="minorHAnsi"/>
          <w:b/>
          <w:noProof/>
          <w:sz w:val="32"/>
        </w:rPr>
        <w:lastRenderedPageBreak/>
        <w:drawing>
          <wp:inline distT="0" distB="0" distL="0" distR="0">
            <wp:extent cx="792238" cy="1658203"/>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2108" cy="1657930"/>
                    </a:xfrm>
                    <a:prstGeom prst="rect">
                      <a:avLst/>
                    </a:prstGeom>
                    <a:noFill/>
                    <a:ln>
                      <a:noFill/>
                    </a:ln>
                  </pic:spPr>
                </pic:pic>
              </a:graphicData>
            </a:graphic>
          </wp:inline>
        </w:drawing>
      </w:r>
    </w:p>
    <w:p w:rsidR="004A15E6" w:rsidRDefault="007D7134" w:rsidP="007D7134">
      <w:pPr>
        <w:pStyle w:val="ListParagraph"/>
        <w:jc w:val="center"/>
        <w:rPr>
          <w:b/>
          <w:sz w:val="24"/>
        </w:rPr>
      </w:pPr>
      <w:r>
        <w:rPr>
          <w:b/>
          <w:sz w:val="24"/>
        </w:rPr>
        <w:t>Figure 4: Digital Multimeter</w:t>
      </w:r>
    </w:p>
    <w:p w:rsidR="00A426DD" w:rsidRDefault="00A426DD" w:rsidP="00BE41AE">
      <w:pPr>
        <w:jc w:val="center"/>
        <w:rPr>
          <w:b/>
          <w:sz w:val="28"/>
        </w:rPr>
      </w:pPr>
    </w:p>
    <w:p w:rsidR="00692A14" w:rsidRDefault="00692A14" w:rsidP="00BE41AE">
      <w:pPr>
        <w:jc w:val="center"/>
        <w:rPr>
          <w:b/>
          <w:sz w:val="28"/>
        </w:rPr>
      </w:pPr>
      <w:r>
        <w:rPr>
          <w:b/>
          <w:sz w:val="28"/>
        </w:rPr>
        <w:t>Procedures</w:t>
      </w:r>
    </w:p>
    <w:p w:rsidR="00061A4C" w:rsidRDefault="001B2F33" w:rsidP="00061A4C">
      <w:pPr>
        <w:pStyle w:val="ListParagraph"/>
        <w:numPr>
          <w:ilvl w:val="0"/>
          <w:numId w:val="5"/>
        </w:numPr>
        <w:rPr>
          <w:b/>
          <w:sz w:val="24"/>
        </w:rPr>
      </w:pPr>
      <w:r>
        <w:rPr>
          <w:b/>
          <w:sz w:val="24"/>
        </w:rPr>
        <w:t>Super Position Theorem</w:t>
      </w:r>
    </w:p>
    <w:p w:rsidR="00061A4C" w:rsidRDefault="00061A4C" w:rsidP="005F6181">
      <w:pPr>
        <w:pStyle w:val="ListParagraph"/>
        <w:numPr>
          <w:ilvl w:val="1"/>
          <w:numId w:val="5"/>
        </w:numPr>
        <w:jc w:val="both"/>
        <w:rPr>
          <w:sz w:val="24"/>
        </w:rPr>
      </w:pPr>
      <w:r>
        <w:rPr>
          <w:sz w:val="24"/>
        </w:rPr>
        <w:t>We first received three different resistors and placed them on a good surface.</w:t>
      </w:r>
      <w:r w:rsidR="003C4A4F">
        <w:rPr>
          <w:sz w:val="24"/>
        </w:rPr>
        <w:t xml:space="preserve"> Then we measured their resistance.</w:t>
      </w:r>
    </w:p>
    <w:p w:rsidR="003C4A4F" w:rsidRDefault="003C4A4F" w:rsidP="005F6181">
      <w:pPr>
        <w:pStyle w:val="ListParagraph"/>
        <w:numPr>
          <w:ilvl w:val="1"/>
          <w:numId w:val="5"/>
        </w:numPr>
        <w:jc w:val="both"/>
        <w:rPr>
          <w:sz w:val="24"/>
        </w:rPr>
      </w:pPr>
      <w:r>
        <w:rPr>
          <w:sz w:val="24"/>
        </w:rPr>
        <w:t>Then after we adjusted the first power supply (V1) to 15V and the second power supply (v2) to 10V.</w:t>
      </w:r>
    </w:p>
    <w:p w:rsidR="005F6181" w:rsidRDefault="005F6181" w:rsidP="005F6181">
      <w:pPr>
        <w:pStyle w:val="ListParagraph"/>
        <w:numPr>
          <w:ilvl w:val="1"/>
          <w:numId w:val="5"/>
        </w:numPr>
        <w:jc w:val="both"/>
        <w:rPr>
          <w:sz w:val="24"/>
        </w:rPr>
      </w:pPr>
      <w:r>
        <w:rPr>
          <w:sz w:val="24"/>
        </w:rPr>
        <w:t>Following the above we constructed a circuit containing one resistor connected in series to a power source and two resistors connected in parallel to another source al found in a single circuit.</w:t>
      </w:r>
    </w:p>
    <w:p w:rsidR="006F13A5" w:rsidRDefault="006F13A5" w:rsidP="006F13A5">
      <w:pPr>
        <w:pStyle w:val="ListParagraph"/>
        <w:ind w:left="1440"/>
        <w:jc w:val="center"/>
        <w:rPr>
          <w:sz w:val="24"/>
        </w:rPr>
      </w:pPr>
      <w:r>
        <w:rPr>
          <w:noProof/>
          <w:sz w:val="24"/>
        </w:rPr>
        <w:drawing>
          <wp:inline distT="0" distB="0" distL="0" distR="0">
            <wp:extent cx="4876800" cy="1485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9">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75" t="3273" b="11636"/>
                    <a:stretch/>
                  </pic:blipFill>
                  <pic:spPr bwMode="auto">
                    <a:xfrm>
                      <a:off x="0" y="0"/>
                      <a:ext cx="4876800" cy="14859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F13A5" w:rsidRPr="006F13A5" w:rsidRDefault="006F13A5" w:rsidP="006F13A5">
      <w:pPr>
        <w:pStyle w:val="ListParagraph"/>
        <w:ind w:left="1440"/>
        <w:jc w:val="center"/>
        <w:rPr>
          <w:b/>
          <w:i/>
          <w:sz w:val="24"/>
        </w:rPr>
      </w:pPr>
      <w:r w:rsidRPr="006F13A5">
        <w:rPr>
          <w:b/>
          <w:i/>
          <w:sz w:val="24"/>
        </w:rPr>
        <w:t>Figure 1: Circuit for Experiment</w:t>
      </w:r>
      <w:r w:rsidR="00660752">
        <w:rPr>
          <w:b/>
          <w:i/>
          <w:sz w:val="24"/>
        </w:rPr>
        <w:t xml:space="preserve"> super position theorem</w:t>
      </w:r>
    </w:p>
    <w:p w:rsidR="003C4A4F" w:rsidRDefault="003C4A4F" w:rsidP="005F6181">
      <w:pPr>
        <w:pStyle w:val="ListParagraph"/>
        <w:numPr>
          <w:ilvl w:val="1"/>
          <w:numId w:val="5"/>
        </w:numPr>
        <w:jc w:val="both"/>
        <w:rPr>
          <w:sz w:val="24"/>
        </w:rPr>
      </w:pPr>
      <w:r>
        <w:rPr>
          <w:sz w:val="24"/>
        </w:rPr>
        <w:t>Thereafter by applying superposition theorem we calculated the currents and voltages found at each resistors using the theorem.</w:t>
      </w:r>
    </w:p>
    <w:p w:rsidR="005F6181" w:rsidRDefault="003C4A4F" w:rsidP="005F6181">
      <w:pPr>
        <w:pStyle w:val="ListParagraph"/>
        <w:numPr>
          <w:ilvl w:val="1"/>
          <w:numId w:val="5"/>
        </w:numPr>
        <w:jc w:val="both"/>
        <w:rPr>
          <w:sz w:val="24"/>
        </w:rPr>
      </w:pPr>
      <w:r>
        <w:rPr>
          <w:sz w:val="24"/>
        </w:rPr>
        <w:t xml:space="preserve">Then to apply superposition theorem practically we had to disconnect one of the voltages at a time and observe their individual effect. So first we disconnected </w:t>
      </w:r>
      <w:r w:rsidR="005F6181">
        <w:rPr>
          <w:sz w:val="24"/>
        </w:rPr>
        <w:t>V2 (10V) and measured each resistors current and voltage. After completing this we disconnected V1 (15V) and found the voltage and current across each resistor due to this power source.</w:t>
      </w:r>
    </w:p>
    <w:p w:rsidR="006D0588" w:rsidRPr="006C338A" w:rsidRDefault="005F6181" w:rsidP="006C338A">
      <w:pPr>
        <w:pStyle w:val="ListParagraph"/>
        <w:numPr>
          <w:ilvl w:val="1"/>
          <w:numId w:val="5"/>
        </w:numPr>
        <w:rPr>
          <w:sz w:val="24"/>
        </w:rPr>
      </w:pPr>
      <w:r>
        <w:rPr>
          <w:sz w:val="24"/>
        </w:rPr>
        <w:t>The</w:t>
      </w:r>
      <w:r w:rsidR="006F13A5">
        <w:rPr>
          <w:sz w:val="24"/>
        </w:rPr>
        <w:t>n</w:t>
      </w:r>
      <w:r>
        <w:rPr>
          <w:sz w:val="24"/>
        </w:rPr>
        <w:t xml:space="preserve"> we connected both sources at the same time and measured the current and voltage across each resistor due to the two sources combined.</w:t>
      </w:r>
    </w:p>
    <w:p w:rsidR="00692A14" w:rsidRDefault="001B2F33" w:rsidP="00692A14">
      <w:pPr>
        <w:pStyle w:val="ListParagraph"/>
        <w:numPr>
          <w:ilvl w:val="0"/>
          <w:numId w:val="5"/>
        </w:numPr>
        <w:rPr>
          <w:b/>
          <w:sz w:val="24"/>
        </w:rPr>
      </w:pPr>
      <w:r>
        <w:rPr>
          <w:b/>
          <w:sz w:val="24"/>
        </w:rPr>
        <w:t>Thevenin’s Theorem</w:t>
      </w:r>
    </w:p>
    <w:p w:rsidR="000C68AC" w:rsidRPr="000C68AC" w:rsidRDefault="006F13A5" w:rsidP="000C68AC">
      <w:pPr>
        <w:pStyle w:val="ListParagraph"/>
        <w:numPr>
          <w:ilvl w:val="1"/>
          <w:numId w:val="5"/>
        </w:numPr>
        <w:jc w:val="both"/>
        <w:rPr>
          <w:sz w:val="24"/>
        </w:rPr>
      </w:pPr>
      <w:r>
        <w:rPr>
          <w:sz w:val="24"/>
        </w:rPr>
        <w:lastRenderedPageBreak/>
        <w:t>Since only one power supply is needed for this part of the experiment we used only the V1 (15V) power supply.</w:t>
      </w:r>
    </w:p>
    <w:p w:rsidR="006F13A5" w:rsidRDefault="006F13A5" w:rsidP="006F13A5">
      <w:pPr>
        <w:pStyle w:val="ListParagraph"/>
        <w:numPr>
          <w:ilvl w:val="1"/>
          <w:numId w:val="5"/>
        </w:numPr>
        <w:jc w:val="both"/>
        <w:rPr>
          <w:sz w:val="24"/>
        </w:rPr>
      </w:pPr>
      <w:r>
        <w:rPr>
          <w:sz w:val="24"/>
        </w:rPr>
        <w:t>Then we constructed a circuit the same as before, except this time we removed the second power source (V2 = 10V).</w:t>
      </w:r>
    </w:p>
    <w:p w:rsidR="006C338A" w:rsidRDefault="006C338A" w:rsidP="006C338A">
      <w:pPr>
        <w:pStyle w:val="ListParagraph"/>
        <w:ind w:left="1440"/>
        <w:jc w:val="center"/>
        <w:rPr>
          <w:sz w:val="24"/>
        </w:rPr>
      </w:pPr>
      <w:r>
        <w:rPr>
          <w:noProof/>
          <w:sz w:val="24"/>
        </w:rPr>
        <w:drawing>
          <wp:inline distT="0" distB="0" distL="0" distR="0">
            <wp:extent cx="3740150" cy="1524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1">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40150" cy="1524000"/>
                    </a:xfrm>
                    <a:prstGeom prst="rect">
                      <a:avLst/>
                    </a:prstGeom>
                    <a:noFill/>
                    <a:ln>
                      <a:noFill/>
                    </a:ln>
                  </pic:spPr>
                </pic:pic>
              </a:graphicData>
            </a:graphic>
          </wp:inline>
        </w:drawing>
      </w:r>
    </w:p>
    <w:p w:rsidR="006C338A" w:rsidRPr="00660752" w:rsidRDefault="006C338A" w:rsidP="006C338A">
      <w:pPr>
        <w:pStyle w:val="ListParagraph"/>
        <w:ind w:left="1080"/>
        <w:jc w:val="center"/>
        <w:rPr>
          <w:b/>
          <w:i/>
          <w:sz w:val="24"/>
        </w:rPr>
      </w:pPr>
      <w:r>
        <w:rPr>
          <w:b/>
          <w:i/>
          <w:sz w:val="24"/>
        </w:rPr>
        <w:t>Figure 2</w:t>
      </w:r>
      <w:r w:rsidRPr="006F13A5">
        <w:rPr>
          <w:b/>
          <w:i/>
          <w:sz w:val="24"/>
        </w:rPr>
        <w:t>: Circuit for Experiment</w:t>
      </w:r>
      <w:r>
        <w:rPr>
          <w:b/>
          <w:i/>
          <w:sz w:val="24"/>
        </w:rPr>
        <w:t xml:space="preserve"> of Thevenin theorem</w:t>
      </w:r>
    </w:p>
    <w:p w:rsidR="006F13A5" w:rsidRDefault="006F13A5" w:rsidP="006F13A5">
      <w:pPr>
        <w:pStyle w:val="ListParagraph"/>
        <w:numPr>
          <w:ilvl w:val="1"/>
          <w:numId w:val="5"/>
        </w:numPr>
        <w:jc w:val="both"/>
        <w:rPr>
          <w:sz w:val="24"/>
        </w:rPr>
      </w:pPr>
      <w:r>
        <w:rPr>
          <w:sz w:val="24"/>
        </w:rPr>
        <w:t xml:space="preserve">By taking the third resistor as Load resistor we calculated the Thevenin resistance and voltage by using the theorem. </w:t>
      </w:r>
    </w:p>
    <w:p w:rsidR="000C68AC" w:rsidRDefault="000C68AC" w:rsidP="006F13A5">
      <w:pPr>
        <w:pStyle w:val="ListParagraph"/>
        <w:numPr>
          <w:ilvl w:val="1"/>
          <w:numId w:val="5"/>
        </w:numPr>
        <w:jc w:val="both"/>
        <w:rPr>
          <w:sz w:val="24"/>
        </w:rPr>
      </w:pPr>
      <w:r>
        <w:rPr>
          <w:sz w:val="24"/>
        </w:rPr>
        <w:t>Before transforming the circuit to the Thevenin equivalent circuit as shown on figure 3, we measured the voltage and current on the load resistor (R</w:t>
      </w:r>
      <w:r w:rsidRPr="000C68AC">
        <w:rPr>
          <w:sz w:val="24"/>
          <w:vertAlign w:val="subscript"/>
        </w:rPr>
        <w:t>3</w:t>
      </w:r>
      <w:r>
        <w:rPr>
          <w:sz w:val="24"/>
        </w:rPr>
        <w:t>).</w:t>
      </w:r>
    </w:p>
    <w:p w:rsidR="006F13A5" w:rsidRDefault="006F13A5" w:rsidP="006F13A5">
      <w:pPr>
        <w:pStyle w:val="ListParagraph"/>
        <w:numPr>
          <w:ilvl w:val="1"/>
          <w:numId w:val="5"/>
        </w:numPr>
        <w:jc w:val="both"/>
        <w:rPr>
          <w:sz w:val="24"/>
        </w:rPr>
      </w:pPr>
      <w:r>
        <w:rPr>
          <w:sz w:val="24"/>
        </w:rPr>
        <w:t>Then when we were doing the practical part of the experiment, we omitted the power source and at the two ends of the wires where the power source was supposed to be we attached our meter and measured the Thevenin resistance.</w:t>
      </w:r>
    </w:p>
    <w:p w:rsidR="006F13A5" w:rsidRDefault="00660752" w:rsidP="006F13A5">
      <w:pPr>
        <w:pStyle w:val="ListParagraph"/>
        <w:numPr>
          <w:ilvl w:val="1"/>
          <w:numId w:val="5"/>
        </w:numPr>
        <w:jc w:val="both"/>
        <w:rPr>
          <w:sz w:val="24"/>
        </w:rPr>
      </w:pPr>
      <w:r>
        <w:rPr>
          <w:sz w:val="24"/>
        </w:rPr>
        <w:t>Then we measured the Thevenin voltage which we can obtain by measuring the voltage at the second resistor.</w:t>
      </w:r>
    </w:p>
    <w:p w:rsidR="00660752" w:rsidRDefault="00660752" w:rsidP="006F13A5">
      <w:pPr>
        <w:pStyle w:val="ListParagraph"/>
        <w:numPr>
          <w:ilvl w:val="1"/>
          <w:numId w:val="5"/>
        </w:numPr>
        <w:jc w:val="both"/>
        <w:rPr>
          <w:sz w:val="24"/>
        </w:rPr>
      </w:pPr>
      <w:r>
        <w:rPr>
          <w:sz w:val="24"/>
        </w:rPr>
        <w:t>Following the above we transformed the first circuit into a circuit containing out Thevenin resistance Thevenin voltage as a source and the load resistor.</w:t>
      </w:r>
    </w:p>
    <w:p w:rsidR="00660752" w:rsidRDefault="006C338A" w:rsidP="00660752">
      <w:pPr>
        <w:pStyle w:val="ListParagraph"/>
        <w:ind w:left="1440"/>
        <w:jc w:val="center"/>
        <w:rPr>
          <w:sz w:val="24"/>
        </w:rPr>
      </w:pPr>
      <w:r>
        <w:rPr>
          <w:noProof/>
          <w:sz w:val="24"/>
        </w:rPr>
        <w:drawing>
          <wp:inline distT="0" distB="0" distL="0" distR="0">
            <wp:extent cx="2470150" cy="15367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2">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3">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5098"/>
                    <a:stretch/>
                  </pic:blipFill>
                  <pic:spPr bwMode="auto">
                    <a:xfrm>
                      <a:off x="0" y="0"/>
                      <a:ext cx="2470150" cy="15367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60752" w:rsidRPr="00660752" w:rsidRDefault="006C338A" w:rsidP="00660752">
      <w:pPr>
        <w:pStyle w:val="ListParagraph"/>
        <w:ind w:left="1440"/>
        <w:jc w:val="center"/>
        <w:rPr>
          <w:b/>
          <w:i/>
          <w:sz w:val="24"/>
        </w:rPr>
      </w:pPr>
      <w:r>
        <w:rPr>
          <w:b/>
          <w:i/>
          <w:sz w:val="24"/>
        </w:rPr>
        <w:t>Figure 3</w:t>
      </w:r>
      <w:r w:rsidR="00660752" w:rsidRPr="006F13A5">
        <w:rPr>
          <w:b/>
          <w:i/>
          <w:sz w:val="24"/>
        </w:rPr>
        <w:t xml:space="preserve">: </w:t>
      </w:r>
      <w:r>
        <w:rPr>
          <w:b/>
          <w:i/>
          <w:sz w:val="24"/>
        </w:rPr>
        <w:t>Thevenin Equivalent Circuit</w:t>
      </w:r>
    </w:p>
    <w:p w:rsidR="00660752" w:rsidRDefault="00660752" w:rsidP="006F13A5">
      <w:pPr>
        <w:pStyle w:val="ListParagraph"/>
        <w:numPr>
          <w:ilvl w:val="1"/>
          <w:numId w:val="5"/>
        </w:numPr>
        <w:jc w:val="both"/>
        <w:rPr>
          <w:sz w:val="24"/>
        </w:rPr>
      </w:pPr>
      <w:r>
        <w:rPr>
          <w:sz w:val="24"/>
        </w:rPr>
        <w:t>Finally we measured the voltage and current found at the load resistor and compared them with the one we got before transforming to the Thevenin equivalent circuit.</w:t>
      </w:r>
    </w:p>
    <w:p w:rsidR="00A82790" w:rsidRDefault="00A82790" w:rsidP="00A82790">
      <w:pPr>
        <w:tabs>
          <w:tab w:val="left" w:pos="1080"/>
        </w:tabs>
        <w:jc w:val="center"/>
        <w:rPr>
          <w:b/>
          <w:sz w:val="28"/>
        </w:rPr>
      </w:pPr>
      <w:r>
        <w:rPr>
          <w:b/>
          <w:sz w:val="28"/>
        </w:rPr>
        <w:t>Result and Discussion</w:t>
      </w:r>
    </w:p>
    <w:p w:rsidR="00B879E3" w:rsidRDefault="00A82790" w:rsidP="00B879E3">
      <w:pPr>
        <w:tabs>
          <w:tab w:val="left" w:pos="1080"/>
        </w:tabs>
        <w:jc w:val="both"/>
        <w:rPr>
          <w:sz w:val="24"/>
        </w:rPr>
      </w:pPr>
      <w:r>
        <w:rPr>
          <w:sz w:val="24"/>
        </w:rPr>
        <w:t>From the experiments we have done we have obtained the following measurements.</w:t>
      </w:r>
    </w:p>
    <w:tbl>
      <w:tblPr>
        <w:tblStyle w:val="TableGrid"/>
        <w:tblW w:w="0" w:type="auto"/>
        <w:tblLayout w:type="fixed"/>
        <w:tblLook w:val="04A0"/>
      </w:tblPr>
      <w:tblGrid>
        <w:gridCol w:w="3888"/>
        <w:gridCol w:w="990"/>
        <w:gridCol w:w="810"/>
        <w:gridCol w:w="810"/>
        <w:gridCol w:w="900"/>
        <w:gridCol w:w="720"/>
        <w:gridCol w:w="720"/>
        <w:gridCol w:w="738"/>
      </w:tblGrid>
      <w:tr w:rsidR="003F5485" w:rsidRPr="00541F40" w:rsidTr="00E06D1F">
        <w:tc>
          <w:tcPr>
            <w:tcW w:w="9576" w:type="dxa"/>
            <w:gridSpan w:val="8"/>
          </w:tcPr>
          <w:p w:rsidR="003F5485" w:rsidRPr="00541F40" w:rsidRDefault="003F5485" w:rsidP="003F5485">
            <w:pPr>
              <w:tabs>
                <w:tab w:val="left" w:pos="1080"/>
              </w:tabs>
              <w:jc w:val="center"/>
              <w:rPr>
                <w:sz w:val="24"/>
              </w:rPr>
            </w:pPr>
            <w:r>
              <w:rPr>
                <w:sz w:val="24"/>
              </w:rPr>
              <w:t>Super position Theorem</w:t>
            </w:r>
          </w:p>
        </w:tc>
      </w:tr>
      <w:tr w:rsidR="003949FD" w:rsidRPr="00541F40" w:rsidTr="003F5485">
        <w:tc>
          <w:tcPr>
            <w:tcW w:w="3888" w:type="dxa"/>
          </w:tcPr>
          <w:p w:rsidR="00541F40" w:rsidRPr="00541F40" w:rsidRDefault="00541F40" w:rsidP="00B879E3">
            <w:pPr>
              <w:tabs>
                <w:tab w:val="left" w:pos="1080"/>
              </w:tabs>
              <w:jc w:val="both"/>
              <w:rPr>
                <w:sz w:val="24"/>
              </w:rPr>
            </w:pPr>
          </w:p>
        </w:tc>
        <w:tc>
          <w:tcPr>
            <w:tcW w:w="990" w:type="dxa"/>
          </w:tcPr>
          <w:p w:rsidR="00541F40" w:rsidRPr="00541F40" w:rsidRDefault="00541F40" w:rsidP="00B879E3">
            <w:pPr>
              <w:tabs>
                <w:tab w:val="left" w:pos="1080"/>
              </w:tabs>
              <w:jc w:val="both"/>
              <w:rPr>
                <w:sz w:val="24"/>
              </w:rPr>
            </w:pPr>
            <w:r w:rsidRPr="00541F40">
              <w:rPr>
                <w:sz w:val="24"/>
              </w:rPr>
              <w:t>I</w:t>
            </w:r>
            <w:r w:rsidRPr="00541F40">
              <w:rPr>
                <w:sz w:val="24"/>
                <w:vertAlign w:val="subscript"/>
              </w:rPr>
              <w:t>t</w:t>
            </w:r>
            <w:r w:rsidR="003F5485">
              <w:rPr>
                <w:sz w:val="24"/>
              </w:rPr>
              <w:t>(</w:t>
            </w:r>
            <w:r w:rsidR="003F5485" w:rsidRPr="003F5485">
              <w:rPr>
                <w:sz w:val="20"/>
              </w:rPr>
              <w:t>mA</w:t>
            </w:r>
            <w:r w:rsidR="003F5485">
              <w:rPr>
                <w:sz w:val="24"/>
              </w:rPr>
              <w:t>)</w:t>
            </w:r>
          </w:p>
        </w:tc>
        <w:tc>
          <w:tcPr>
            <w:tcW w:w="810" w:type="dxa"/>
          </w:tcPr>
          <w:p w:rsidR="00541F40" w:rsidRPr="00541F40" w:rsidRDefault="00541F40" w:rsidP="00160F96">
            <w:pPr>
              <w:tabs>
                <w:tab w:val="left" w:pos="1080"/>
              </w:tabs>
              <w:jc w:val="both"/>
              <w:rPr>
                <w:sz w:val="24"/>
              </w:rPr>
            </w:pPr>
            <w:r w:rsidRPr="00541F40">
              <w:rPr>
                <w:sz w:val="24"/>
              </w:rPr>
              <w:t>I</w:t>
            </w:r>
            <w:r w:rsidRPr="00541F40">
              <w:rPr>
                <w:sz w:val="24"/>
                <w:vertAlign w:val="subscript"/>
              </w:rPr>
              <w:t>1</w:t>
            </w:r>
            <w:r w:rsidR="003F5485" w:rsidRPr="003F5485">
              <w:t>(</w:t>
            </w:r>
            <w:r w:rsidR="003F5485" w:rsidRPr="003F5485">
              <w:rPr>
                <w:sz w:val="18"/>
              </w:rPr>
              <w:t>mA</w:t>
            </w:r>
            <w:r w:rsidR="003F5485" w:rsidRPr="003F5485">
              <w:t>)</w:t>
            </w:r>
          </w:p>
        </w:tc>
        <w:tc>
          <w:tcPr>
            <w:tcW w:w="810" w:type="dxa"/>
          </w:tcPr>
          <w:p w:rsidR="00541F40" w:rsidRPr="00541F40" w:rsidRDefault="00541F40" w:rsidP="00160F96">
            <w:pPr>
              <w:tabs>
                <w:tab w:val="left" w:pos="1080"/>
              </w:tabs>
              <w:jc w:val="both"/>
              <w:rPr>
                <w:sz w:val="24"/>
              </w:rPr>
            </w:pPr>
            <w:r w:rsidRPr="00541F40">
              <w:rPr>
                <w:sz w:val="24"/>
              </w:rPr>
              <w:t>I</w:t>
            </w:r>
            <w:r w:rsidRPr="00541F40">
              <w:rPr>
                <w:sz w:val="24"/>
                <w:vertAlign w:val="subscript"/>
              </w:rPr>
              <w:t>2</w:t>
            </w:r>
            <w:r w:rsidR="003F5485" w:rsidRPr="003F5485">
              <w:t>(</w:t>
            </w:r>
            <w:r w:rsidR="003F5485" w:rsidRPr="003F5485">
              <w:rPr>
                <w:sz w:val="18"/>
              </w:rPr>
              <w:t>mA</w:t>
            </w:r>
            <w:r w:rsidR="003F5485" w:rsidRPr="003F5485">
              <w:t>)</w:t>
            </w:r>
          </w:p>
        </w:tc>
        <w:tc>
          <w:tcPr>
            <w:tcW w:w="900" w:type="dxa"/>
          </w:tcPr>
          <w:p w:rsidR="00541F40" w:rsidRPr="00541F40" w:rsidRDefault="00541F40" w:rsidP="00160F96">
            <w:pPr>
              <w:tabs>
                <w:tab w:val="left" w:pos="1080"/>
              </w:tabs>
              <w:jc w:val="both"/>
              <w:rPr>
                <w:sz w:val="24"/>
              </w:rPr>
            </w:pPr>
            <w:r w:rsidRPr="00541F40">
              <w:rPr>
                <w:sz w:val="24"/>
              </w:rPr>
              <w:t>I</w:t>
            </w:r>
            <w:r w:rsidRPr="00541F40">
              <w:rPr>
                <w:sz w:val="24"/>
                <w:vertAlign w:val="subscript"/>
              </w:rPr>
              <w:t>3</w:t>
            </w:r>
            <w:r w:rsidR="003F5485">
              <w:rPr>
                <w:sz w:val="24"/>
              </w:rPr>
              <w:t>(</w:t>
            </w:r>
            <w:r w:rsidR="003F5485" w:rsidRPr="003F5485">
              <w:rPr>
                <w:sz w:val="20"/>
              </w:rPr>
              <w:t>mA</w:t>
            </w:r>
            <w:r w:rsidR="003F5485">
              <w:rPr>
                <w:sz w:val="24"/>
              </w:rPr>
              <w:t>)</w:t>
            </w:r>
          </w:p>
        </w:tc>
        <w:tc>
          <w:tcPr>
            <w:tcW w:w="720" w:type="dxa"/>
          </w:tcPr>
          <w:p w:rsidR="00541F40" w:rsidRPr="00541F40" w:rsidRDefault="00541F40" w:rsidP="00160F96">
            <w:pPr>
              <w:tabs>
                <w:tab w:val="left" w:pos="1080"/>
              </w:tabs>
              <w:jc w:val="both"/>
              <w:rPr>
                <w:sz w:val="24"/>
              </w:rPr>
            </w:pPr>
            <w:r w:rsidRPr="00541F40">
              <w:rPr>
                <w:sz w:val="24"/>
              </w:rPr>
              <w:t>V</w:t>
            </w:r>
            <w:r w:rsidRPr="00541F40">
              <w:rPr>
                <w:sz w:val="24"/>
                <w:vertAlign w:val="subscript"/>
              </w:rPr>
              <w:t>1</w:t>
            </w:r>
            <w:r w:rsidR="003F5485" w:rsidRPr="003F5485">
              <w:rPr>
                <w:sz w:val="20"/>
              </w:rPr>
              <w:t>(V)</w:t>
            </w:r>
          </w:p>
        </w:tc>
        <w:tc>
          <w:tcPr>
            <w:tcW w:w="720" w:type="dxa"/>
          </w:tcPr>
          <w:p w:rsidR="00541F40" w:rsidRPr="00541F40" w:rsidRDefault="00541F40" w:rsidP="00160F96">
            <w:pPr>
              <w:tabs>
                <w:tab w:val="left" w:pos="1080"/>
              </w:tabs>
              <w:jc w:val="both"/>
              <w:rPr>
                <w:sz w:val="24"/>
              </w:rPr>
            </w:pPr>
            <w:r w:rsidRPr="00541F40">
              <w:rPr>
                <w:sz w:val="24"/>
              </w:rPr>
              <w:t>V</w:t>
            </w:r>
            <w:r w:rsidRPr="00541F40">
              <w:rPr>
                <w:sz w:val="24"/>
                <w:vertAlign w:val="subscript"/>
              </w:rPr>
              <w:t>2</w:t>
            </w:r>
            <w:r w:rsidR="003F5485" w:rsidRPr="003F5485">
              <w:rPr>
                <w:sz w:val="20"/>
              </w:rPr>
              <w:t>(V)</w:t>
            </w:r>
          </w:p>
        </w:tc>
        <w:tc>
          <w:tcPr>
            <w:tcW w:w="738" w:type="dxa"/>
          </w:tcPr>
          <w:p w:rsidR="00541F40" w:rsidRPr="00541F40" w:rsidRDefault="00541F40" w:rsidP="00160F96">
            <w:pPr>
              <w:tabs>
                <w:tab w:val="left" w:pos="1080"/>
              </w:tabs>
              <w:jc w:val="both"/>
              <w:rPr>
                <w:sz w:val="24"/>
              </w:rPr>
            </w:pPr>
            <w:r w:rsidRPr="00541F40">
              <w:rPr>
                <w:sz w:val="24"/>
              </w:rPr>
              <w:t>V</w:t>
            </w:r>
            <w:r w:rsidRPr="00541F40">
              <w:rPr>
                <w:sz w:val="24"/>
                <w:vertAlign w:val="subscript"/>
              </w:rPr>
              <w:t>3</w:t>
            </w:r>
            <w:r w:rsidR="003F5485" w:rsidRPr="003F5485">
              <w:rPr>
                <w:sz w:val="20"/>
              </w:rPr>
              <w:t>(V)</w:t>
            </w:r>
          </w:p>
        </w:tc>
      </w:tr>
      <w:tr w:rsidR="003949FD" w:rsidRPr="00541F40" w:rsidTr="003F5485">
        <w:tc>
          <w:tcPr>
            <w:tcW w:w="3888" w:type="dxa"/>
          </w:tcPr>
          <w:p w:rsidR="00541F40" w:rsidRPr="00541F40" w:rsidRDefault="00541F40" w:rsidP="00B879E3">
            <w:pPr>
              <w:tabs>
                <w:tab w:val="left" w:pos="1080"/>
              </w:tabs>
              <w:jc w:val="both"/>
              <w:rPr>
                <w:sz w:val="24"/>
              </w:rPr>
            </w:pPr>
            <w:r w:rsidRPr="00541F40">
              <w:rPr>
                <w:sz w:val="24"/>
              </w:rPr>
              <w:t>Calculated Value</w:t>
            </w:r>
          </w:p>
        </w:tc>
        <w:tc>
          <w:tcPr>
            <w:tcW w:w="990" w:type="dxa"/>
          </w:tcPr>
          <w:p w:rsidR="00541F40" w:rsidRPr="00541F40" w:rsidRDefault="00541F40" w:rsidP="00B879E3">
            <w:pPr>
              <w:tabs>
                <w:tab w:val="left" w:pos="1080"/>
              </w:tabs>
              <w:jc w:val="both"/>
              <w:rPr>
                <w:sz w:val="24"/>
              </w:rPr>
            </w:pPr>
            <w:r w:rsidRPr="00541F40">
              <w:rPr>
                <w:sz w:val="24"/>
              </w:rPr>
              <w:t>0.302</w:t>
            </w:r>
          </w:p>
        </w:tc>
        <w:tc>
          <w:tcPr>
            <w:tcW w:w="810" w:type="dxa"/>
          </w:tcPr>
          <w:p w:rsidR="00541F40" w:rsidRPr="00541F40" w:rsidRDefault="00541F40" w:rsidP="00B879E3">
            <w:pPr>
              <w:tabs>
                <w:tab w:val="left" w:pos="1080"/>
              </w:tabs>
              <w:jc w:val="both"/>
              <w:rPr>
                <w:sz w:val="24"/>
              </w:rPr>
            </w:pPr>
            <w:r w:rsidRPr="00541F40">
              <w:rPr>
                <w:sz w:val="24"/>
              </w:rPr>
              <w:t>0.25</w:t>
            </w:r>
          </w:p>
        </w:tc>
        <w:tc>
          <w:tcPr>
            <w:tcW w:w="810" w:type="dxa"/>
          </w:tcPr>
          <w:p w:rsidR="00541F40" w:rsidRPr="00541F40" w:rsidRDefault="00541F40" w:rsidP="00B879E3">
            <w:pPr>
              <w:tabs>
                <w:tab w:val="left" w:pos="1080"/>
              </w:tabs>
              <w:jc w:val="both"/>
              <w:rPr>
                <w:sz w:val="24"/>
              </w:rPr>
            </w:pPr>
            <w:r w:rsidRPr="00541F40">
              <w:rPr>
                <w:sz w:val="24"/>
              </w:rPr>
              <w:t>0.031</w:t>
            </w:r>
          </w:p>
        </w:tc>
        <w:tc>
          <w:tcPr>
            <w:tcW w:w="900" w:type="dxa"/>
          </w:tcPr>
          <w:p w:rsidR="00541F40" w:rsidRPr="00541F40" w:rsidRDefault="00541F40" w:rsidP="00B879E3">
            <w:pPr>
              <w:tabs>
                <w:tab w:val="left" w:pos="1080"/>
              </w:tabs>
              <w:jc w:val="both"/>
              <w:rPr>
                <w:sz w:val="24"/>
              </w:rPr>
            </w:pPr>
            <w:r w:rsidRPr="00541F40">
              <w:rPr>
                <w:sz w:val="24"/>
              </w:rPr>
              <w:t>0.025</w:t>
            </w:r>
          </w:p>
        </w:tc>
        <w:tc>
          <w:tcPr>
            <w:tcW w:w="720" w:type="dxa"/>
          </w:tcPr>
          <w:p w:rsidR="00541F40" w:rsidRPr="00541F40" w:rsidRDefault="00541F40" w:rsidP="00B879E3">
            <w:pPr>
              <w:tabs>
                <w:tab w:val="left" w:pos="1080"/>
              </w:tabs>
              <w:jc w:val="both"/>
              <w:rPr>
                <w:sz w:val="24"/>
              </w:rPr>
            </w:pPr>
            <w:r w:rsidRPr="00541F40">
              <w:rPr>
                <w:sz w:val="24"/>
              </w:rPr>
              <w:t>25</w:t>
            </w:r>
          </w:p>
        </w:tc>
        <w:tc>
          <w:tcPr>
            <w:tcW w:w="720" w:type="dxa"/>
          </w:tcPr>
          <w:p w:rsidR="00541F40" w:rsidRPr="00541F40" w:rsidRDefault="00541F40" w:rsidP="00B879E3">
            <w:pPr>
              <w:tabs>
                <w:tab w:val="left" w:pos="1080"/>
              </w:tabs>
              <w:jc w:val="both"/>
              <w:rPr>
                <w:sz w:val="24"/>
              </w:rPr>
            </w:pPr>
            <w:r w:rsidRPr="00541F40">
              <w:rPr>
                <w:sz w:val="24"/>
              </w:rPr>
              <w:t>10</w:t>
            </w:r>
          </w:p>
        </w:tc>
        <w:tc>
          <w:tcPr>
            <w:tcW w:w="738" w:type="dxa"/>
          </w:tcPr>
          <w:p w:rsidR="00541F40" w:rsidRPr="00541F40" w:rsidRDefault="00541F40" w:rsidP="00B879E3">
            <w:pPr>
              <w:tabs>
                <w:tab w:val="left" w:pos="1080"/>
              </w:tabs>
              <w:jc w:val="both"/>
              <w:rPr>
                <w:sz w:val="24"/>
              </w:rPr>
            </w:pPr>
            <w:r w:rsidRPr="00541F40">
              <w:rPr>
                <w:sz w:val="24"/>
              </w:rPr>
              <w:t>10</w:t>
            </w:r>
          </w:p>
        </w:tc>
      </w:tr>
      <w:tr w:rsidR="003949FD" w:rsidRPr="00541F40" w:rsidTr="003F5485">
        <w:tc>
          <w:tcPr>
            <w:tcW w:w="3888" w:type="dxa"/>
          </w:tcPr>
          <w:p w:rsidR="00541F40" w:rsidRPr="00541F40" w:rsidRDefault="00541F40" w:rsidP="00B879E3">
            <w:pPr>
              <w:tabs>
                <w:tab w:val="left" w:pos="1080"/>
              </w:tabs>
              <w:jc w:val="both"/>
              <w:rPr>
                <w:sz w:val="24"/>
              </w:rPr>
            </w:pPr>
            <w:r w:rsidRPr="00541F40">
              <w:rPr>
                <w:sz w:val="24"/>
              </w:rPr>
              <w:t>Measured Value due to V</w:t>
            </w:r>
            <w:r w:rsidRPr="00541F40">
              <w:rPr>
                <w:sz w:val="24"/>
                <w:vertAlign w:val="subscript"/>
              </w:rPr>
              <w:t>1</w:t>
            </w:r>
          </w:p>
        </w:tc>
        <w:tc>
          <w:tcPr>
            <w:tcW w:w="990" w:type="dxa"/>
          </w:tcPr>
          <w:p w:rsidR="00541F40" w:rsidRPr="00541F40" w:rsidRDefault="00541F40" w:rsidP="00B879E3">
            <w:pPr>
              <w:tabs>
                <w:tab w:val="left" w:pos="1080"/>
              </w:tabs>
              <w:jc w:val="both"/>
              <w:rPr>
                <w:sz w:val="24"/>
              </w:rPr>
            </w:pPr>
            <w:r w:rsidRPr="00541F40">
              <w:rPr>
                <w:sz w:val="24"/>
              </w:rPr>
              <w:t>0.15</w:t>
            </w:r>
          </w:p>
        </w:tc>
        <w:tc>
          <w:tcPr>
            <w:tcW w:w="810" w:type="dxa"/>
          </w:tcPr>
          <w:p w:rsidR="00541F40" w:rsidRPr="00541F40" w:rsidRDefault="00541F40" w:rsidP="00B879E3">
            <w:pPr>
              <w:tabs>
                <w:tab w:val="left" w:pos="1080"/>
              </w:tabs>
              <w:jc w:val="both"/>
              <w:rPr>
                <w:sz w:val="24"/>
              </w:rPr>
            </w:pPr>
            <w:r w:rsidRPr="00541F40">
              <w:rPr>
                <w:sz w:val="24"/>
              </w:rPr>
              <w:t>0.15</w:t>
            </w:r>
          </w:p>
        </w:tc>
        <w:tc>
          <w:tcPr>
            <w:tcW w:w="810" w:type="dxa"/>
          </w:tcPr>
          <w:p w:rsidR="00541F40" w:rsidRPr="00541F40" w:rsidRDefault="00541F40" w:rsidP="00B879E3">
            <w:pPr>
              <w:tabs>
                <w:tab w:val="left" w:pos="1080"/>
              </w:tabs>
              <w:jc w:val="both"/>
              <w:rPr>
                <w:sz w:val="24"/>
              </w:rPr>
            </w:pPr>
            <w:r w:rsidRPr="00541F40">
              <w:rPr>
                <w:sz w:val="24"/>
              </w:rPr>
              <w:t>0</w:t>
            </w:r>
          </w:p>
        </w:tc>
        <w:tc>
          <w:tcPr>
            <w:tcW w:w="900" w:type="dxa"/>
          </w:tcPr>
          <w:p w:rsidR="00541F40" w:rsidRPr="00541F40" w:rsidRDefault="00541F40" w:rsidP="00B879E3">
            <w:pPr>
              <w:tabs>
                <w:tab w:val="left" w:pos="1080"/>
              </w:tabs>
              <w:jc w:val="both"/>
              <w:rPr>
                <w:sz w:val="24"/>
              </w:rPr>
            </w:pPr>
            <w:r w:rsidRPr="00541F40">
              <w:rPr>
                <w:sz w:val="24"/>
              </w:rPr>
              <w:t>0</w:t>
            </w:r>
          </w:p>
        </w:tc>
        <w:tc>
          <w:tcPr>
            <w:tcW w:w="720" w:type="dxa"/>
          </w:tcPr>
          <w:p w:rsidR="00541F40" w:rsidRPr="00541F40" w:rsidRDefault="00541F40" w:rsidP="00541F40">
            <w:pPr>
              <w:tabs>
                <w:tab w:val="left" w:pos="1080"/>
              </w:tabs>
              <w:jc w:val="both"/>
              <w:rPr>
                <w:sz w:val="24"/>
              </w:rPr>
            </w:pPr>
            <w:r w:rsidRPr="00541F40">
              <w:rPr>
                <w:sz w:val="24"/>
              </w:rPr>
              <w:t>14.8</w:t>
            </w:r>
          </w:p>
        </w:tc>
        <w:tc>
          <w:tcPr>
            <w:tcW w:w="720" w:type="dxa"/>
          </w:tcPr>
          <w:p w:rsidR="00541F40" w:rsidRPr="00541F40" w:rsidRDefault="00541F40" w:rsidP="00541F40">
            <w:pPr>
              <w:tabs>
                <w:tab w:val="left" w:pos="1080"/>
              </w:tabs>
              <w:jc w:val="both"/>
              <w:rPr>
                <w:sz w:val="24"/>
              </w:rPr>
            </w:pPr>
            <w:r w:rsidRPr="00541F40">
              <w:rPr>
                <w:sz w:val="24"/>
              </w:rPr>
              <w:t>0</w:t>
            </w:r>
          </w:p>
        </w:tc>
        <w:tc>
          <w:tcPr>
            <w:tcW w:w="738" w:type="dxa"/>
          </w:tcPr>
          <w:p w:rsidR="00541F40" w:rsidRPr="00541F40" w:rsidRDefault="00541F40" w:rsidP="00B879E3">
            <w:pPr>
              <w:tabs>
                <w:tab w:val="left" w:pos="1080"/>
              </w:tabs>
              <w:jc w:val="both"/>
              <w:rPr>
                <w:sz w:val="24"/>
              </w:rPr>
            </w:pPr>
            <w:r w:rsidRPr="00541F40">
              <w:rPr>
                <w:sz w:val="24"/>
              </w:rPr>
              <w:t>0</w:t>
            </w:r>
          </w:p>
        </w:tc>
      </w:tr>
      <w:tr w:rsidR="003949FD" w:rsidRPr="00541F40" w:rsidTr="003F5485">
        <w:tc>
          <w:tcPr>
            <w:tcW w:w="3888" w:type="dxa"/>
          </w:tcPr>
          <w:p w:rsidR="00541F40" w:rsidRPr="00541F40" w:rsidRDefault="00541F40" w:rsidP="00B879E3">
            <w:pPr>
              <w:tabs>
                <w:tab w:val="left" w:pos="1080"/>
              </w:tabs>
              <w:jc w:val="both"/>
              <w:rPr>
                <w:sz w:val="24"/>
              </w:rPr>
            </w:pPr>
            <w:r w:rsidRPr="00541F40">
              <w:rPr>
                <w:sz w:val="24"/>
              </w:rPr>
              <w:t>Measure Value due to V</w:t>
            </w:r>
            <w:r w:rsidRPr="00541F40">
              <w:rPr>
                <w:sz w:val="24"/>
                <w:vertAlign w:val="subscript"/>
              </w:rPr>
              <w:t>2</w:t>
            </w:r>
          </w:p>
        </w:tc>
        <w:tc>
          <w:tcPr>
            <w:tcW w:w="990" w:type="dxa"/>
          </w:tcPr>
          <w:p w:rsidR="00541F40" w:rsidRPr="00541F40" w:rsidRDefault="00541F40" w:rsidP="00B879E3">
            <w:pPr>
              <w:tabs>
                <w:tab w:val="left" w:pos="1080"/>
              </w:tabs>
              <w:jc w:val="both"/>
              <w:rPr>
                <w:sz w:val="24"/>
              </w:rPr>
            </w:pPr>
            <w:r w:rsidRPr="00541F40">
              <w:rPr>
                <w:sz w:val="24"/>
              </w:rPr>
              <w:t>0.153</w:t>
            </w:r>
          </w:p>
        </w:tc>
        <w:tc>
          <w:tcPr>
            <w:tcW w:w="810" w:type="dxa"/>
          </w:tcPr>
          <w:p w:rsidR="00541F40" w:rsidRPr="00541F40" w:rsidRDefault="00541F40" w:rsidP="00B879E3">
            <w:pPr>
              <w:tabs>
                <w:tab w:val="left" w:pos="1080"/>
              </w:tabs>
              <w:jc w:val="both"/>
              <w:rPr>
                <w:sz w:val="24"/>
              </w:rPr>
            </w:pPr>
            <w:r w:rsidRPr="00541F40">
              <w:rPr>
                <w:sz w:val="24"/>
              </w:rPr>
              <w:t>0.10</w:t>
            </w:r>
          </w:p>
        </w:tc>
        <w:tc>
          <w:tcPr>
            <w:tcW w:w="810" w:type="dxa"/>
          </w:tcPr>
          <w:p w:rsidR="00541F40" w:rsidRPr="00541F40" w:rsidRDefault="00541F40" w:rsidP="00B879E3">
            <w:pPr>
              <w:tabs>
                <w:tab w:val="left" w:pos="1080"/>
              </w:tabs>
              <w:jc w:val="both"/>
              <w:rPr>
                <w:sz w:val="24"/>
              </w:rPr>
            </w:pPr>
            <w:r w:rsidRPr="00541F40">
              <w:rPr>
                <w:sz w:val="24"/>
              </w:rPr>
              <w:t>0.031</w:t>
            </w:r>
          </w:p>
        </w:tc>
        <w:tc>
          <w:tcPr>
            <w:tcW w:w="900" w:type="dxa"/>
          </w:tcPr>
          <w:p w:rsidR="00541F40" w:rsidRPr="00541F40" w:rsidRDefault="00541F40" w:rsidP="00B879E3">
            <w:pPr>
              <w:tabs>
                <w:tab w:val="left" w:pos="1080"/>
              </w:tabs>
              <w:jc w:val="both"/>
              <w:rPr>
                <w:sz w:val="24"/>
              </w:rPr>
            </w:pPr>
            <w:r w:rsidRPr="00541F40">
              <w:rPr>
                <w:sz w:val="24"/>
              </w:rPr>
              <w:t>0.025</w:t>
            </w:r>
          </w:p>
        </w:tc>
        <w:tc>
          <w:tcPr>
            <w:tcW w:w="720" w:type="dxa"/>
          </w:tcPr>
          <w:p w:rsidR="00541F40" w:rsidRPr="00541F40" w:rsidRDefault="00541F40" w:rsidP="00B879E3">
            <w:pPr>
              <w:tabs>
                <w:tab w:val="left" w:pos="1080"/>
              </w:tabs>
              <w:jc w:val="both"/>
              <w:rPr>
                <w:sz w:val="24"/>
              </w:rPr>
            </w:pPr>
            <w:r w:rsidRPr="00541F40">
              <w:rPr>
                <w:sz w:val="24"/>
              </w:rPr>
              <w:t>10.8</w:t>
            </w:r>
          </w:p>
        </w:tc>
        <w:tc>
          <w:tcPr>
            <w:tcW w:w="720" w:type="dxa"/>
          </w:tcPr>
          <w:p w:rsidR="00541F40" w:rsidRPr="00541F40" w:rsidRDefault="00541F40" w:rsidP="00B879E3">
            <w:pPr>
              <w:tabs>
                <w:tab w:val="left" w:pos="1080"/>
              </w:tabs>
              <w:jc w:val="both"/>
              <w:rPr>
                <w:sz w:val="24"/>
              </w:rPr>
            </w:pPr>
            <w:r w:rsidRPr="00541F40">
              <w:rPr>
                <w:sz w:val="24"/>
              </w:rPr>
              <w:t>10.5</w:t>
            </w:r>
          </w:p>
        </w:tc>
        <w:tc>
          <w:tcPr>
            <w:tcW w:w="738" w:type="dxa"/>
          </w:tcPr>
          <w:p w:rsidR="00541F40" w:rsidRPr="00541F40" w:rsidRDefault="00541F40" w:rsidP="00B879E3">
            <w:pPr>
              <w:tabs>
                <w:tab w:val="left" w:pos="1080"/>
              </w:tabs>
              <w:jc w:val="both"/>
              <w:rPr>
                <w:sz w:val="24"/>
              </w:rPr>
            </w:pPr>
            <w:r w:rsidRPr="00541F40">
              <w:rPr>
                <w:sz w:val="24"/>
              </w:rPr>
              <w:t>10.4</w:t>
            </w:r>
          </w:p>
        </w:tc>
      </w:tr>
      <w:tr w:rsidR="00541F40" w:rsidRPr="00541F40" w:rsidTr="003F5485">
        <w:tc>
          <w:tcPr>
            <w:tcW w:w="3888" w:type="dxa"/>
          </w:tcPr>
          <w:p w:rsidR="00541F40" w:rsidRPr="00541F40" w:rsidRDefault="00541F40" w:rsidP="00B879E3">
            <w:pPr>
              <w:tabs>
                <w:tab w:val="left" w:pos="1080"/>
              </w:tabs>
              <w:jc w:val="both"/>
              <w:rPr>
                <w:sz w:val="24"/>
              </w:rPr>
            </w:pPr>
            <w:r w:rsidRPr="00541F40">
              <w:rPr>
                <w:sz w:val="24"/>
              </w:rPr>
              <w:t>Measured value due to both sources</w:t>
            </w:r>
          </w:p>
        </w:tc>
        <w:tc>
          <w:tcPr>
            <w:tcW w:w="990" w:type="dxa"/>
          </w:tcPr>
          <w:p w:rsidR="00541F40" w:rsidRPr="00541F40" w:rsidRDefault="003949FD" w:rsidP="00B879E3">
            <w:pPr>
              <w:tabs>
                <w:tab w:val="left" w:pos="1080"/>
              </w:tabs>
              <w:jc w:val="both"/>
              <w:rPr>
                <w:sz w:val="24"/>
              </w:rPr>
            </w:pPr>
            <w:r>
              <w:rPr>
                <w:sz w:val="24"/>
              </w:rPr>
              <w:t>0.301</w:t>
            </w:r>
          </w:p>
        </w:tc>
        <w:tc>
          <w:tcPr>
            <w:tcW w:w="810" w:type="dxa"/>
          </w:tcPr>
          <w:p w:rsidR="00541F40" w:rsidRPr="00541F40" w:rsidRDefault="003949FD" w:rsidP="00B879E3">
            <w:pPr>
              <w:tabs>
                <w:tab w:val="left" w:pos="1080"/>
              </w:tabs>
              <w:jc w:val="both"/>
              <w:rPr>
                <w:sz w:val="24"/>
              </w:rPr>
            </w:pPr>
            <w:r>
              <w:rPr>
                <w:sz w:val="24"/>
              </w:rPr>
              <w:t>0.23</w:t>
            </w:r>
          </w:p>
        </w:tc>
        <w:tc>
          <w:tcPr>
            <w:tcW w:w="810" w:type="dxa"/>
          </w:tcPr>
          <w:p w:rsidR="00541F40" w:rsidRPr="00541F40" w:rsidRDefault="003949FD" w:rsidP="00B879E3">
            <w:pPr>
              <w:tabs>
                <w:tab w:val="left" w:pos="1080"/>
              </w:tabs>
              <w:jc w:val="both"/>
              <w:rPr>
                <w:sz w:val="24"/>
              </w:rPr>
            </w:pPr>
            <w:r>
              <w:rPr>
                <w:sz w:val="24"/>
              </w:rPr>
              <w:t>0.033</w:t>
            </w:r>
          </w:p>
        </w:tc>
        <w:tc>
          <w:tcPr>
            <w:tcW w:w="900" w:type="dxa"/>
          </w:tcPr>
          <w:p w:rsidR="00541F40" w:rsidRPr="00541F40" w:rsidRDefault="003949FD" w:rsidP="00B879E3">
            <w:pPr>
              <w:tabs>
                <w:tab w:val="left" w:pos="1080"/>
              </w:tabs>
              <w:jc w:val="both"/>
              <w:rPr>
                <w:sz w:val="24"/>
              </w:rPr>
            </w:pPr>
            <w:r>
              <w:rPr>
                <w:sz w:val="24"/>
              </w:rPr>
              <w:t>0.025</w:t>
            </w:r>
          </w:p>
        </w:tc>
        <w:tc>
          <w:tcPr>
            <w:tcW w:w="720" w:type="dxa"/>
          </w:tcPr>
          <w:p w:rsidR="00541F40" w:rsidRPr="00541F40" w:rsidRDefault="003949FD" w:rsidP="00B879E3">
            <w:pPr>
              <w:tabs>
                <w:tab w:val="left" w:pos="1080"/>
              </w:tabs>
              <w:jc w:val="both"/>
              <w:rPr>
                <w:sz w:val="24"/>
              </w:rPr>
            </w:pPr>
            <w:r>
              <w:rPr>
                <w:sz w:val="24"/>
              </w:rPr>
              <w:t>24.8</w:t>
            </w:r>
          </w:p>
        </w:tc>
        <w:tc>
          <w:tcPr>
            <w:tcW w:w="720" w:type="dxa"/>
          </w:tcPr>
          <w:p w:rsidR="00541F40" w:rsidRPr="00541F40" w:rsidRDefault="003949FD" w:rsidP="00B879E3">
            <w:pPr>
              <w:tabs>
                <w:tab w:val="left" w:pos="1080"/>
              </w:tabs>
              <w:jc w:val="both"/>
              <w:rPr>
                <w:sz w:val="24"/>
              </w:rPr>
            </w:pPr>
            <w:r>
              <w:rPr>
                <w:sz w:val="24"/>
              </w:rPr>
              <w:t>10.1</w:t>
            </w:r>
          </w:p>
        </w:tc>
        <w:tc>
          <w:tcPr>
            <w:tcW w:w="738" w:type="dxa"/>
          </w:tcPr>
          <w:p w:rsidR="00541F40" w:rsidRPr="00541F40" w:rsidRDefault="003949FD" w:rsidP="00B879E3">
            <w:pPr>
              <w:tabs>
                <w:tab w:val="left" w:pos="1080"/>
              </w:tabs>
              <w:jc w:val="both"/>
              <w:rPr>
                <w:sz w:val="24"/>
              </w:rPr>
            </w:pPr>
            <w:r>
              <w:rPr>
                <w:sz w:val="24"/>
              </w:rPr>
              <w:t>10.3</w:t>
            </w:r>
          </w:p>
        </w:tc>
      </w:tr>
    </w:tbl>
    <w:p w:rsidR="00DC1B8C" w:rsidRDefault="00DC1B8C" w:rsidP="00B879E3">
      <w:pPr>
        <w:tabs>
          <w:tab w:val="left" w:pos="1080"/>
        </w:tabs>
        <w:jc w:val="both"/>
        <w:rPr>
          <w:sz w:val="24"/>
        </w:rPr>
      </w:pPr>
    </w:p>
    <w:tbl>
      <w:tblPr>
        <w:tblStyle w:val="TableGrid"/>
        <w:tblW w:w="0" w:type="auto"/>
        <w:tblLayout w:type="fixed"/>
        <w:tblLook w:val="04A0"/>
      </w:tblPr>
      <w:tblGrid>
        <w:gridCol w:w="3888"/>
        <w:gridCol w:w="990"/>
        <w:gridCol w:w="810"/>
        <w:gridCol w:w="810"/>
        <w:gridCol w:w="810"/>
        <w:gridCol w:w="720"/>
        <w:gridCol w:w="720"/>
        <w:gridCol w:w="828"/>
      </w:tblGrid>
      <w:tr w:rsidR="003F5485" w:rsidRPr="00541F40" w:rsidTr="00810281">
        <w:tc>
          <w:tcPr>
            <w:tcW w:w="9576" w:type="dxa"/>
            <w:gridSpan w:val="8"/>
          </w:tcPr>
          <w:p w:rsidR="003F5485" w:rsidRPr="00541F40" w:rsidRDefault="003F5485" w:rsidP="00810281">
            <w:pPr>
              <w:tabs>
                <w:tab w:val="left" w:pos="1080"/>
              </w:tabs>
              <w:jc w:val="center"/>
              <w:rPr>
                <w:sz w:val="24"/>
              </w:rPr>
            </w:pPr>
            <w:r>
              <w:rPr>
                <w:sz w:val="24"/>
              </w:rPr>
              <w:t>Thevenin Theorem</w:t>
            </w:r>
          </w:p>
        </w:tc>
      </w:tr>
      <w:tr w:rsidR="003F5485" w:rsidRPr="00541F40" w:rsidTr="003F5485">
        <w:tc>
          <w:tcPr>
            <w:tcW w:w="3888" w:type="dxa"/>
          </w:tcPr>
          <w:p w:rsidR="003F5485" w:rsidRPr="00541F40" w:rsidRDefault="003F5485" w:rsidP="00810281">
            <w:pPr>
              <w:tabs>
                <w:tab w:val="left" w:pos="1080"/>
              </w:tabs>
              <w:jc w:val="both"/>
              <w:rPr>
                <w:sz w:val="24"/>
              </w:rPr>
            </w:pPr>
          </w:p>
        </w:tc>
        <w:tc>
          <w:tcPr>
            <w:tcW w:w="990" w:type="dxa"/>
          </w:tcPr>
          <w:p w:rsidR="003F5485" w:rsidRPr="003F5485" w:rsidRDefault="003F5485" w:rsidP="003F5485">
            <w:pPr>
              <w:tabs>
                <w:tab w:val="left" w:pos="1080"/>
              </w:tabs>
              <w:jc w:val="both"/>
              <w:rPr>
                <w:sz w:val="24"/>
              </w:rPr>
            </w:pPr>
            <w:r>
              <w:rPr>
                <w:sz w:val="24"/>
              </w:rPr>
              <w:t>R</w:t>
            </w:r>
            <w:r w:rsidRPr="003F5485">
              <w:rPr>
                <w:sz w:val="24"/>
                <w:vertAlign w:val="subscript"/>
              </w:rPr>
              <w:t>th</w:t>
            </w:r>
            <w:r>
              <w:rPr>
                <w:sz w:val="24"/>
              </w:rPr>
              <w:t>(</w:t>
            </w:r>
            <m:oMath>
              <m:r>
                <m:rPr>
                  <m:sty m:val="p"/>
                </m:rPr>
                <w:rPr>
                  <w:rFonts w:ascii="Cambria Math" w:hAnsi="Cambria Math"/>
                  <w:sz w:val="24"/>
                </w:rPr>
                <m:t>Ω</m:t>
              </m:r>
            </m:oMath>
            <w:r>
              <w:rPr>
                <w:sz w:val="24"/>
              </w:rPr>
              <w:t>)</w:t>
            </w:r>
          </w:p>
        </w:tc>
        <w:tc>
          <w:tcPr>
            <w:tcW w:w="810" w:type="dxa"/>
          </w:tcPr>
          <w:p w:rsidR="003F5485" w:rsidRPr="003F5485" w:rsidRDefault="003F5485" w:rsidP="00810281">
            <w:pPr>
              <w:tabs>
                <w:tab w:val="left" w:pos="1080"/>
              </w:tabs>
              <w:jc w:val="both"/>
              <w:rPr>
                <w:sz w:val="24"/>
              </w:rPr>
            </w:pPr>
            <w:r>
              <w:rPr>
                <w:sz w:val="24"/>
              </w:rPr>
              <w:t>V</w:t>
            </w:r>
            <w:r>
              <w:rPr>
                <w:sz w:val="24"/>
                <w:vertAlign w:val="subscript"/>
              </w:rPr>
              <w:t>th</w:t>
            </w:r>
            <w:r>
              <w:rPr>
                <w:sz w:val="24"/>
              </w:rPr>
              <w:t>(V)</w:t>
            </w:r>
          </w:p>
        </w:tc>
        <w:tc>
          <w:tcPr>
            <w:tcW w:w="810" w:type="dxa"/>
          </w:tcPr>
          <w:p w:rsidR="003F5485" w:rsidRPr="003F5485" w:rsidRDefault="003F5485" w:rsidP="00810281">
            <w:pPr>
              <w:tabs>
                <w:tab w:val="left" w:pos="1080"/>
              </w:tabs>
              <w:jc w:val="both"/>
              <w:rPr>
                <w:sz w:val="24"/>
              </w:rPr>
            </w:pPr>
            <w:r w:rsidRPr="00541F40">
              <w:rPr>
                <w:sz w:val="24"/>
              </w:rPr>
              <w:t>I</w:t>
            </w:r>
            <w:r>
              <w:rPr>
                <w:sz w:val="24"/>
                <w:vertAlign w:val="subscript"/>
              </w:rPr>
              <w:t xml:space="preserve">L </w:t>
            </w:r>
            <w:r>
              <w:rPr>
                <w:sz w:val="24"/>
              </w:rPr>
              <w:t>(</w:t>
            </w:r>
            <w:r w:rsidRPr="003F5485">
              <w:rPr>
                <w:sz w:val="20"/>
              </w:rPr>
              <w:t>mA</w:t>
            </w:r>
            <w:r>
              <w:rPr>
                <w:sz w:val="24"/>
              </w:rPr>
              <w:t>)</w:t>
            </w:r>
          </w:p>
        </w:tc>
        <w:tc>
          <w:tcPr>
            <w:tcW w:w="810" w:type="dxa"/>
          </w:tcPr>
          <w:p w:rsidR="003F5485" w:rsidRPr="003F5485" w:rsidRDefault="003F5485" w:rsidP="00810281">
            <w:pPr>
              <w:tabs>
                <w:tab w:val="left" w:pos="1080"/>
              </w:tabs>
              <w:jc w:val="both"/>
              <w:rPr>
                <w:sz w:val="24"/>
              </w:rPr>
            </w:pPr>
            <w:r>
              <w:rPr>
                <w:sz w:val="24"/>
              </w:rPr>
              <w:t>V</w:t>
            </w:r>
            <w:r w:rsidRPr="003F5485">
              <w:rPr>
                <w:sz w:val="24"/>
                <w:vertAlign w:val="subscript"/>
              </w:rPr>
              <w:t>L</w:t>
            </w:r>
            <w:r>
              <w:rPr>
                <w:sz w:val="24"/>
              </w:rPr>
              <w:t>(V)</w:t>
            </w:r>
          </w:p>
        </w:tc>
        <w:tc>
          <w:tcPr>
            <w:tcW w:w="720" w:type="dxa"/>
          </w:tcPr>
          <w:p w:rsidR="003F5485" w:rsidRPr="003F5485" w:rsidRDefault="003F5485" w:rsidP="00810281">
            <w:pPr>
              <w:tabs>
                <w:tab w:val="left" w:pos="1080"/>
              </w:tabs>
              <w:jc w:val="both"/>
              <w:rPr>
                <w:sz w:val="24"/>
              </w:rPr>
            </w:pPr>
            <w:r w:rsidRPr="00541F40">
              <w:rPr>
                <w:sz w:val="24"/>
              </w:rPr>
              <w:t>V</w:t>
            </w:r>
            <w:r w:rsidRPr="00541F40">
              <w:rPr>
                <w:sz w:val="24"/>
                <w:vertAlign w:val="subscript"/>
              </w:rPr>
              <w:t>1</w:t>
            </w:r>
            <w:r w:rsidRPr="003F5485">
              <w:rPr>
                <w:sz w:val="20"/>
              </w:rPr>
              <w:t>(V)</w:t>
            </w:r>
          </w:p>
        </w:tc>
        <w:tc>
          <w:tcPr>
            <w:tcW w:w="720" w:type="dxa"/>
          </w:tcPr>
          <w:p w:rsidR="003F5485" w:rsidRPr="003F5485" w:rsidRDefault="003F5485" w:rsidP="00810281">
            <w:pPr>
              <w:tabs>
                <w:tab w:val="left" w:pos="1080"/>
              </w:tabs>
              <w:jc w:val="both"/>
              <w:rPr>
                <w:sz w:val="24"/>
              </w:rPr>
            </w:pPr>
            <w:r w:rsidRPr="00541F40">
              <w:rPr>
                <w:sz w:val="24"/>
              </w:rPr>
              <w:t>V</w:t>
            </w:r>
            <w:r w:rsidRPr="00541F40">
              <w:rPr>
                <w:sz w:val="24"/>
                <w:vertAlign w:val="subscript"/>
              </w:rPr>
              <w:t>2</w:t>
            </w:r>
            <w:r w:rsidRPr="003F5485">
              <w:rPr>
                <w:sz w:val="20"/>
              </w:rPr>
              <w:t>(V)</w:t>
            </w:r>
          </w:p>
        </w:tc>
        <w:tc>
          <w:tcPr>
            <w:tcW w:w="828" w:type="dxa"/>
          </w:tcPr>
          <w:p w:rsidR="003F5485" w:rsidRPr="003F5485" w:rsidRDefault="003F5485" w:rsidP="00810281">
            <w:pPr>
              <w:tabs>
                <w:tab w:val="left" w:pos="1080"/>
              </w:tabs>
              <w:jc w:val="both"/>
              <w:rPr>
                <w:sz w:val="24"/>
              </w:rPr>
            </w:pPr>
            <w:r w:rsidRPr="00541F40">
              <w:rPr>
                <w:sz w:val="24"/>
              </w:rPr>
              <w:t>V</w:t>
            </w:r>
            <w:r w:rsidRPr="00541F40">
              <w:rPr>
                <w:sz w:val="24"/>
                <w:vertAlign w:val="subscript"/>
              </w:rPr>
              <w:t>3</w:t>
            </w:r>
            <w:r w:rsidRPr="003F5485">
              <w:t>(V)</w:t>
            </w:r>
          </w:p>
        </w:tc>
      </w:tr>
      <w:tr w:rsidR="003F5485" w:rsidRPr="00541F40" w:rsidTr="003F5485">
        <w:tc>
          <w:tcPr>
            <w:tcW w:w="3888" w:type="dxa"/>
          </w:tcPr>
          <w:p w:rsidR="003F5485" w:rsidRPr="00541F40" w:rsidRDefault="003F5485" w:rsidP="00810281">
            <w:pPr>
              <w:tabs>
                <w:tab w:val="left" w:pos="1080"/>
              </w:tabs>
              <w:jc w:val="both"/>
              <w:rPr>
                <w:sz w:val="24"/>
              </w:rPr>
            </w:pPr>
            <w:r w:rsidRPr="00541F40">
              <w:rPr>
                <w:sz w:val="24"/>
              </w:rPr>
              <w:t>Calculated Value</w:t>
            </w:r>
          </w:p>
        </w:tc>
        <w:tc>
          <w:tcPr>
            <w:tcW w:w="990" w:type="dxa"/>
          </w:tcPr>
          <w:p w:rsidR="003F5485" w:rsidRPr="00541F40" w:rsidRDefault="003F5485" w:rsidP="00810281">
            <w:pPr>
              <w:tabs>
                <w:tab w:val="left" w:pos="1080"/>
              </w:tabs>
              <w:jc w:val="both"/>
              <w:rPr>
                <w:sz w:val="24"/>
              </w:rPr>
            </w:pPr>
            <w:r>
              <w:rPr>
                <w:sz w:val="24"/>
              </w:rPr>
              <w:t>76.3</w:t>
            </w:r>
          </w:p>
        </w:tc>
        <w:tc>
          <w:tcPr>
            <w:tcW w:w="810" w:type="dxa"/>
          </w:tcPr>
          <w:p w:rsidR="003F5485" w:rsidRPr="00541F40" w:rsidRDefault="003F5485" w:rsidP="00810281">
            <w:pPr>
              <w:tabs>
                <w:tab w:val="left" w:pos="1080"/>
              </w:tabs>
              <w:jc w:val="both"/>
              <w:rPr>
                <w:sz w:val="24"/>
              </w:rPr>
            </w:pPr>
            <w:r>
              <w:rPr>
                <w:sz w:val="24"/>
              </w:rPr>
              <w:t>11.44</w:t>
            </w:r>
          </w:p>
        </w:tc>
        <w:tc>
          <w:tcPr>
            <w:tcW w:w="810" w:type="dxa"/>
          </w:tcPr>
          <w:p w:rsidR="003F5485" w:rsidRPr="00541F40" w:rsidRDefault="003F5485" w:rsidP="00810281">
            <w:pPr>
              <w:tabs>
                <w:tab w:val="left" w:pos="1080"/>
              </w:tabs>
              <w:jc w:val="both"/>
              <w:rPr>
                <w:sz w:val="24"/>
              </w:rPr>
            </w:pPr>
            <w:r>
              <w:rPr>
                <w:sz w:val="24"/>
              </w:rPr>
              <w:t>75</w:t>
            </w:r>
          </w:p>
        </w:tc>
        <w:tc>
          <w:tcPr>
            <w:tcW w:w="810" w:type="dxa"/>
          </w:tcPr>
          <w:p w:rsidR="003F5485" w:rsidRPr="00541F40" w:rsidRDefault="003F5485" w:rsidP="00810281">
            <w:pPr>
              <w:tabs>
                <w:tab w:val="left" w:pos="1080"/>
              </w:tabs>
              <w:jc w:val="both"/>
              <w:rPr>
                <w:sz w:val="24"/>
              </w:rPr>
            </w:pPr>
            <w:r>
              <w:rPr>
                <w:sz w:val="24"/>
              </w:rPr>
              <w:t>9.83</w:t>
            </w:r>
          </w:p>
        </w:tc>
        <w:tc>
          <w:tcPr>
            <w:tcW w:w="720" w:type="dxa"/>
          </w:tcPr>
          <w:p w:rsidR="003F5485" w:rsidRPr="00541F40" w:rsidRDefault="003F5485" w:rsidP="00810281">
            <w:pPr>
              <w:tabs>
                <w:tab w:val="left" w:pos="1080"/>
              </w:tabs>
              <w:jc w:val="both"/>
              <w:rPr>
                <w:sz w:val="24"/>
              </w:rPr>
            </w:pPr>
            <w:r>
              <w:rPr>
                <w:sz w:val="24"/>
              </w:rPr>
              <w:t>5.16</w:t>
            </w:r>
          </w:p>
        </w:tc>
        <w:tc>
          <w:tcPr>
            <w:tcW w:w="720" w:type="dxa"/>
          </w:tcPr>
          <w:p w:rsidR="003F5485" w:rsidRPr="00541F40" w:rsidRDefault="003F5485" w:rsidP="00810281">
            <w:pPr>
              <w:tabs>
                <w:tab w:val="left" w:pos="1080"/>
              </w:tabs>
              <w:jc w:val="both"/>
              <w:rPr>
                <w:sz w:val="24"/>
              </w:rPr>
            </w:pPr>
            <w:r>
              <w:rPr>
                <w:sz w:val="24"/>
              </w:rPr>
              <w:t>9.83</w:t>
            </w:r>
          </w:p>
        </w:tc>
        <w:tc>
          <w:tcPr>
            <w:tcW w:w="828" w:type="dxa"/>
          </w:tcPr>
          <w:p w:rsidR="003F5485" w:rsidRPr="00541F40" w:rsidRDefault="003F5485" w:rsidP="00810281">
            <w:pPr>
              <w:tabs>
                <w:tab w:val="left" w:pos="1080"/>
              </w:tabs>
              <w:jc w:val="both"/>
              <w:rPr>
                <w:sz w:val="24"/>
              </w:rPr>
            </w:pPr>
            <w:r>
              <w:rPr>
                <w:sz w:val="24"/>
              </w:rPr>
              <w:t>9.83</w:t>
            </w:r>
          </w:p>
        </w:tc>
      </w:tr>
      <w:tr w:rsidR="003F5485" w:rsidRPr="00541F40" w:rsidTr="003F5485">
        <w:tc>
          <w:tcPr>
            <w:tcW w:w="3888" w:type="dxa"/>
          </w:tcPr>
          <w:p w:rsidR="003F5485" w:rsidRPr="00541F40" w:rsidRDefault="003F5485" w:rsidP="00810281">
            <w:pPr>
              <w:tabs>
                <w:tab w:val="left" w:pos="1080"/>
              </w:tabs>
              <w:jc w:val="both"/>
              <w:rPr>
                <w:sz w:val="24"/>
              </w:rPr>
            </w:pPr>
            <w:r>
              <w:rPr>
                <w:sz w:val="24"/>
              </w:rPr>
              <w:t>Measured Value of Figure 2</w:t>
            </w:r>
          </w:p>
        </w:tc>
        <w:tc>
          <w:tcPr>
            <w:tcW w:w="990" w:type="dxa"/>
          </w:tcPr>
          <w:p w:rsidR="003F5485" w:rsidRPr="00541F40" w:rsidRDefault="003F5485" w:rsidP="00810281">
            <w:pPr>
              <w:tabs>
                <w:tab w:val="left" w:pos="1080"/>
              </w:tabs>
              <w:jc w:val="both"/>
              <w:rPr>
                <w:sz w:val="24"/>
              </w:rPr>
            </w:pPr>
            <w:r>
              <w:rPr>
                <w:sz w:val="24"/>
              </w:rPr>
              <w:t>76.9</w:t>
            </w:r>
          </w:p>
        </w:tc>
        <w:tc>
          <w:tcPr>
            <w:tcW w:w="810" w:type="dxa"/>
          </w:tcPr>
          <w:p w:rsidR="003F5485" w:rsidRPr="00541F40" w:rsidRDefault="003F5485" w:rsidP="00810281">
            <w:pPr>
              <w:tabs>
                <w:tab w:val="left" w:pos="1080"/>
              </w:tabs>
              <w:jc w:val="both"/>
              <w:rPr>
                <w:sz w:val="24"/>
              </w:rPr>
            </w:pPr>
            <w:r>
              <w:rPr>
                <w:sz w:val="24"/>
              </w:rPr>
              <w:t>11.43</w:t>
            </w:r>
          </w:p>
        </w:tc>
        <w:tc>
          <w:tcPr>
            <w:tcW w:w="810" w:type="dxa"/>
          </w:tcPr>
          <w:p w:rsidR="003F5485" w:rsidRPr="00541F40" w:rsidRDefault="003F5485" w:rsidP="00810281">
            <w:pPr>
              <w:tabs>
                <w:tab w:val="left" w:pos="1080"/>
              </w:tabs>
              <w:jc w:val="both"/>
              <w:rPr>
                <w:sz w:val="24"/>
              </w:rPr>
            </w:pPr>
            <w:r>
              <w:rPr>
                <w:sz w:val="24"/>
              </w:rPr>
              <w:t>75.2</w:t>
            </w:r>
          </w:p>
        </w:tc>
        <w:tc>
          <w:tcPr>
            <w:tcW w:w="810" w:type="dxa"/>
          </w:tcPr>
          <w:p w:rsidR="003F5485" w:rsidRPr="00541F40" w:rsidRDefault="003F5485" w:rsidP="00810281">
            <w:pPr>
              <w:tabs>
                <w:tab w:val="left" w:pos="1080"/>
              </w:tabs>
              <w:jc w:val="both"/>
              <w:rPr>
                <w:sz w:val="24"/>
              </w:rPr>
            </w:pPr>
            <w:r>
              <w:rPr>
                <w:sz w:val="24"/>
              </w:rPr>
              <w:t>9.81</w:t>
            </w:r>
          </w:p>
        </w:tc>
        <w:tc>
          <w:tcPr>
            <w:tcW w:w="720" w:type="dxa"/>
          </w:tcPr>
          <w:p w:rsidR="003F5485" w:rsidRPr="00541F40" w:rsidRDefault="003F5485" w:rsidP="00810281">
            <w:pPr>
              <w:tabs>
                <w:tab w:val="left" w:pos="1080"/>
              </w:tabs>
              <w:jc w:val="both"/>
              <w:rPr>
                <w:sz w:val="24"/>
              </w:rPr>
            </w:pPr>
            <w:r>
              <w:rPr>
                <w:sz w:val="24"/>
              </w:rPr>
              <w:t>5.15</w:t>
            </w:r>
          </w:p>
        </w:tc>
        <w:tc>
          <w:tcPr>
            <w:tcW w:w="720" w:type="dxa"/>
          </w:tcPr>
          <w:p w:rsidR="003F5485" w:rsidRPr="00541F40" w:rsidRDefault="003F5485" w:rsidP="00810281">
            <w:pPr>
              <w:tabs>
                <w:tab w:val="left" w:pos="1080"/>
              </w:tabs>
              <w:jc w:val="both"/>
              <w:rPr>
                <w:sz w:val="24"/>
              </w:rPr>
            </w:pPr>
            <w:r>
              <w:rPr>
                <w:sz w:val="24"/>
              </w:rPr>
              <w:t>9.81</w:t>
            </w:r>
          </w:p>
        </w:tc>
        <w:tc>
          <w:tcPr>
            <w:tcW w:w="828" w:type="dxa"/>
          </w:tcPr>
          <w:p w:rsidR="003F5485" w:rsidRPr="00541F40" w:rsidRDefault="003F5485" w:rsidP="00810281">
            <w:pPr>
              <w:tabs>
                <w:tab w:val="left" w:pos="1080"/>
              </w:tabs>
              <w:jc w:val="both"/>
              <w:rPr>
                <w:sz w:val="24"/>
              </w:rPr>
            </w:pPr>
            <w:r>
              <w:rPr>
                <w:sz w:val="24"/>
              </w:rPr>
              <w:t>9.81</w:t>
            </w:r>
          </w:p>
        </w:tc>
      </w:tr>
      <w:tr w:rsidR="003F5485" w:rsidRPr="00541F40" w:rsidTr="003F5485">
        <w:tc>
          <w:tcPr>
            <w:tcW w:w="3888" w:type="dxa"/>
          </w:tcPr>
          <w:p w:rsidR="003F5485" w:rsidRDefault="003F5485" w:rsidP="00810281">
            <w:pPr>
              <w:tabs>
                <w:tab w:val="left" w:pos="1080"/>
              </w:tabs>
              <w:jc w:val="both"/>
              <w:rPr>
                <w:sz w:val="24"/>
              </w:rPr>
            </w:pPr>
            <w:r>
              <w:rPr>
                <w:sz w:val="24"/>
              </w:rPr>
              <w:t>Measure Value of Figure 3</w:t>
            </w:r>
          </w:p>
        </w:tc>
        <w:tc>
          <w:tcPr>
            <w:tcW w:w="990" w:type="dxa"/>
          </w:tcPr>
          <w:p w:rsidR="003F5485" w:rsidRPr="00541F40" w:rsidRDefault="003F5485" w:rsidP="003F5485">
            <w:pPr>
              <w:tabs>
                <w:tab w:val="left" w:pos="1080"/>
              </w:tabs>
              <w:jc w:val="center"/>
              <w:rPr>
                <w:sz w:val="24"/>
              </w:rPr>
            </w:pPr>
            <w:r>
              <w:rPr>
                <w:sz w:val="24"/>
              </w:rPr>
              <w:t>-</w:t>
            </w:r>
          </w:p>
        </w:tc>
        <w:tc>
          <w:tcPr>
            <w:tcW w:w="810" w:type="dxa"/>
          </w:tcPr>
          <w:p w:rsidR="003F5485" w:rsidRPr="00541F40" w:rsidRDefault="003F5485" w:rsidP="003F5485">
            <w:pPr>
              <w:tabs>
                <w:tab w:val="left" w:pos="1080"/>
              </w:tabs>
              <w:jc w:val="center"/>
              <w:rPr>
                <w:sz w:val="24"/>
              </w:rPr>
            </w:pPr>
            <w:r>
              <w:rPr>
                <w:sz w:val="24"/>
              </w:rPr>
              <w:t>-</w:t>
            </w:r>
          </w:p>
        </w:tc>
        <w:tc>
          <w:tcPr>
            <w:tcW w:w="810" w:type="dxa"/>
          </w:tcPr>
          <w:p w:rsidR="003F5485" w:rsidRPr="00541F40" w:rsidRDefault="003F5485" w:rsidP="00810281">
            <w:pPr>
              <w:tabs>
                <w:tab w:val="left" w:pos="1080"/>
              </w:tabs>
              <w:jc w:val="both"/>
              <w:rPr>
                <w:sz w:val="24"/>
              </w:rPr>
            </w:pPr>
            <w:r>
              <w:rPr>
                <w:sz w:val="24"/>
              </w:rPr>
              <w:t>75.1</w:t>
            </w:r>
          </w:p>
        </w:tc>
        <w:tc>
          <w:tcPr>
            <w:tcW w:w="810" w:type="dxa"/>
          </w:tcPr>
          <w:p w:rsidR="003F5485" w:rsidRPr="00541F40" w:rsidRDefault="003F5485" w:rsidP="00810281">
            <w:pPr>
              <w:tabs>
                <w:tab w:val="left" w:pos="1080"/>
              </w:tabs>
              <w:jc w:val="both"/>
              <w:rPr>
                <w:sz w:val="24"/>
              </w:rPr>
            </w:pPr>
            <w:r>
              <w:rPr>
                <w:sz w:val="24"/>
              </w:rPr>
              <w:t>9.81</w:t>
            </w:r>
          </w:p>
        </w:tc>
        <w:tc>
          <w:tcPr>
            <w:tcW w:w="720" w:type="dxa"/>
          </w:tcPr>
          <w:p w:rsidR="003F5485" w:rsidRPr="00541F40" w:rsidRDefault="003F5485" w:rsidP="003F5485">
            <w:pPr>
              <w:tabs>
                <w:tab w:val="left" w:pos="1080"/>
              </w:tabs>
              <w:jc w:val="center"/>
              <w:rPr>
                <w:sz w:val="24"/>
              </w:rPr>
            </w:pPr>
            <w:r>
              <w:rPr>
                <w:sz w:val="24"/>
              </w:rPr>
              <w:t>-</w:t>
            </w:r>
          </w:p>
        </w:tc>
        <w:tc>
          <w:tcPr>
            <w:tcW w:w="720" w:type="dxa"/>
          </w:tcPr>
          <w:p w:rsidR="003F5485" w:rsidRPr="00541F40" w:rsidRDefault="003F5485" w:rsidP="003F5485">
            <w:pPr>
              <w:tabs>
                <w:tab w:val="left" w:pos="1080"/>
              </w:tabs>
              <w:jc w:val="center"/>
              <w:rPr>
                <w:sz w:val="24"/>
              </w:rPr>
            </w:pPr>
            <w:r>
              <w:rPr>
                <w:sz w:val="24"/>
              </w:rPr>
              <w:t>-</w:t>
            </w:r>
          </w:p>
        </w:tc>
        <w:tc>
          <w:tcPr>
            <w:tcW w:w="828" w:type="dxa"/>
          </w:tcPr>
          <w:p w:rsidR="003F5485" w:rsidRPr="00541F40" w:rsidRDefault="003F5485" w:rsidP="003F5485">
            <w:pPr>
              <w:tabs>
                <w:tab w:val="left" w:pos="1080"/>
              </w:tabs>
              <w:jc w:val="center"/>
              <w:rPr>
                <w:sz w:val="24"/>
              </w:rPr>
            </w:pPr>
            <w:r>
              <w:rPr>
                <w:sz w:val="24"/>
              </w:rPr>
              <w:t>-</w:t>
            </w:r>
          </w:p>
        </w:tc>
      </w:tr>
    </w:tbl>
    <w:p w:rsidR="003F5485" w:rsidRDefault="003F5485" w:rsidP="001B2F33">
      <w:pPr>
        <w:jc w:val="center"/>
        <w:rPr>
          <w:b/>
          <w:sz w:val="28"/>
        </w:rPr>
      </w:pPr>
    </w:p>
    <w:p w:rsidR="004C6FF2" w:rsidRDefault="001B2F33" w:rsidP="004C6FF2">
      <w:pPr>
        <w:jc w:val="center"/>
        <w:rPr>
          <w:sz w:val="24"/>
        </w:rPr>
      </w:pPr>
      <w:r>
        <w:rPr>
          <w:b/>
          <w:sz w:val="28"/>
        </w:rPr>
        <w:t>Conclusion</w:t>
      </w:r>
    </w:p>
    <w:p w:rsidR="00B94FA5" w:rsidRPr="008E7274" w:rsidRDefault="004C6FF2" w:rsidP="00B94FA5">
      <w:pPr>
        <w:tabs>
          <w:tab w:val="left" w:pos="1080"/>
        </w:tabs>
        <w:jc w:val="both"/>
        <w:rPr>
          <w:rFonts w:cstheme="minorHAnsi"/>
          <w:sz w:val="24"/>
        </w:rPr>
      </w:pPr>
      <w:r w:rsidRPr="008E7274">
        <w:rPr>
          <w:rFonts w:cstheme="minorHAnsi"/>
          <w:sz w:val="24"/>
        </w:rPr>
        <w:t>We have observed the following points</w:t>
      </w:r>
      <w:r w:rsidR="00B94FA5">
        <w:rPr>
          <w:rFonts w:cstheme="minorHAnsi"/>
          <w:sz w:val="24"/>
        </w:rPr>
        <w:t xml:space="preserve"> about the super position theorem</w:t>
      </w:r>
      <w:r w:rsidRPr="008E7274">
        <w:rPr>
          <w:rFonts w:cstheme="minorHAnsi"/>
          <w:sz w:val="24"/>
        </w:rPr>
        <w:t>:</w:t>
      </w:r>
    </w:p>
    <w:p w:rsidR="004C6FF2" w:rsidRDefault="00B94FA5" w:rsidP="00B94FA5">
      <w:pPr>
        <w:pStyle w:val="ListParagraph"/>
        <w:numPr>
          <w:ilvl w:val="0"/>
          <w:numId w:val="19"/>
        </w:numPr>
        <w:jc w:val="both"/>
        <w:rPr>
          <w:sz w:val="24"/>
        </w:rPr>
      </w:pPr>
      <w:r>
        <w:rPr>
          <w:sz w:val="24"/>
        </w:rPr>
        <w:t>The current and voltages across each resistors are the summation of the voltages that occur because if the two power sources acting alone.</w:t>
      </w:r>
    </w:p>
    <w:p w:rsidR="00B94FA5" w:rsidRPr="004C6FF2" w:rsidRDefault="00B94FA5" w:rsidP="00B94FA5">
      <w:pPr>
        <w:pStyle w:val="ListParagraph"/>
        <w:numPr>
          <w:ilvl w:val="0"/>
          <w:numId w:val="19"/>
        </w:numPr>
        <w:jc w:val="both"/>
        <w:rPr>
          <w:sz w:val="24"/>
        </w:rPr>
      </w:pPr>
      <w:r>
        <w:rPr>
          <w:sz w:val="24"/>
        </w:rPr>
        <w:t>The total current of the circuit is found where both power sources have total current.</w:t>
      </w:r>
    </w:p>
    <w:p w:rsidR="00B94FA5" w:rsidRDefault="00B94FA5" w:rsidP="00B94FA5">
      <w:pPr>
        <w:tabs>
          <w:tab w:val="left" w:pos="1080"/>
        </w:tabs>
        <w:jc w:val="both"/>
        <w:rPr>
          <w:rFonts w:cstheme="minorHAnsi"/>
          <w:sz w:val="24"/>
        </w:rPr>
      </w:pPr>
      <w:r w:rsidRPr="00B94FA5">
        <w:rPr>
          <w:rFonts w:cstheme="minorHAnsi"/>
          <w:sz w:val="24"/>
        </w:rPr>
        <w:t xml:space="preserve">We have observed the following points about the </w:t>
      </w:r>
      <w:r>
        <w:rPr>
          <w:rFonts w:cstheme="minorHAnsi"/>
          <w:sz w:val="24"/>
        </w:rPr>
        <w:t>Thevenin</w:t>
      </w:r>
      <w:r w:rsidRPr="00B94FA5">
        <w:rPr>
          <w:rFonts w:cstheme="minorHAnsi"/>
          <w:sz w:val="24"/>
        </w:rPr>
        <w:t xml:space="preserve"> theorem:</w:t>
      </w:r>
    </w:p>
    <w:p w:rsidR="00B94FA5" w:rsidRDefault="00B94FA5" w:rsidP="00B94FA5">
      <w:pPr>
        <w:pStyle w:val="ListParagraph"/>
        <w:numPr>
          <w:ilvl w:val="0"/>
          <w:numId w:val="20"/>
        </w:numPr>
        <w:tabs>
          <w:tab w:val="left" w:pos="1080"/>
        </w:tabs>
        <w:jc w:val="both"/>
        <w:rPr>
          <w:rFonts w:cstheme="minorHAnsi"/>
          <w:sz w:val="24"/>
        </w:rPr>
      </w:pPr>
      <w:r>
        <w:rPr>
          <w:rFonts w:cstheme="minorHAnsi"/>
          <w:sz w:val="24"/>
        </w:rPr>
        <w:t>The voltage at the load resistor and R</w:t>
      </w:r>
      <w:r w:rsidRPr="00B94FA5">
        <w:rPr>
          <w:rFonts w:cstheme="minorHAnsi"/>
          <w:sz w:val="24"/>
          <w:vertAlign w:val="subscript"/>
        </w:rPr>
        <w:t>3</w:t>
      </w:r>
      <w:r>
        <w:rPr>
          <w:rFonts w:cstheme="minorHAnsi"/>
          <w:sz w:val="24"/>
        </w:rPr>
        <w:t>are similar to each other, meaning that the values we obtain on the Thevenin equivalent circuit are correct.</w:t>
      </w:r>
    </w:p>
    <w:p w:rsidR="00B94FA5" w:rsidRDefault="00B94FA5" w:rsidP="00B94FA5">
      <w:pPr>
        <w:pStyle w:val="ListParagraph"/>
        <w:numPr>
          <w:ilvl w:val="0"/>
          <w:numId w:val="20"/>
        </w:numPr>
        <w:tabs>
          <w:tab w:val="left" w:pos="1080"/>
        </w:tabs>
        <w:jc w:val="both"/>
        <w:rPr>
          <w:rFonts w:cstheme="minorHAnsi"/>
          <w:sz w:val="24"/>
        </w:rPr>
      </w:pPr>
      <w:r>
        <w:rPr>
          <w:rFonts w:cstheme="minorHAnsi"/>
          <w:sz w:val="24"/>
        </w:rPr>
        <w:t>The total current is similar on both figure 2 and figure 3.</w:t>
      </w:r>
    </w:p>
    <w:p w:rsidR="0024628D" w:rsidRPr="00E24E1C" w:rsidRDefault="00B94FA5" w:rsidP="00B94FA5">
      <w:pPr>
        <w:pStyle w:val="ListParagraph"/>
        <w:numPr>
          <w:ilvl w:val="0"/>
          <w:numId w:val="20"/>
        </w:numPr>
        <w:tabs>
          <w:tab w:val="left" w:pos="1080"/>
        </w:tabs>
        <w:jc w:val="both"/>
        <w:rPr>
          <w:sz w:val="24"/>
        </w:rPr>
      </w:pPr>
      <w:r w:rsidRPr="00E24E1C">
        <w:rPr>
          <w:rFonts w:cstheme="minorHAnsi"/>
          <w:sz w:val="24"/>
        </w:rPr>
        <w:t>The Thevenin theorem provides an easier way to compute the voltage and current of one load.</w:t>
      </w:r>
    </w:p>
    <w:p w:rsidR="00370B7D" w:rsidRPr="00370B7D" w:rsidRDefault="00370B7D" w:rsidP="00370B7D">
      <w:pPr>
        <w:jc w:val="center"/>
        <w:rPr>
          <w:b/>
          <w:sz w:val="28"/>
        </w:rPr>
      </w:pPr>
      <w:r w:rsidRPr="00370B7D">
        <w:rPr>
          <w:b/>
          <w:sz w:val="28"/>
        </w:rPr>
        <w:t>References</w:t>
      </w:r>
    </w:p>
    <w:p w:rsidR="00FF5321" w:rsidRPr="00FF5321" w:rsidRDefault="00FF5321" w:rsidP="00370B7D">
      <w:pPr>
        <w:pStyle w:val="ListParagraph"/>
        <w:numPr>
          <w:ilvl w:val="0"/>
          <w:numId w:val="15"/>
        </w:numPr>
        <w:jc w:val="both"/>
        <w:rPr>
          <w:sz w:val="24"/>
        </w:rPr>
      </w:pPr>
      <w:r w:rsidRPr="00FF5321">
        <w:rPr>
          <w:sz w:val="24"/>
        </w:rPr>
        <w:t>Fundamentals of Electric Circuits, C. K. Alexander and M. N. O. Sadiku</w:t>
      </w:r>
    </w:p>
    <w:p w:rsidR="006617C3" w:rsidRDefault="006617C3" w:rsidP="00370B7D">
      <w:pPr>
        <w:rPr>
          <w:sz w:val="24"/>
        </w:rPr>
      </w:pPr>
    </w:p>
    <w:p w:rsidR="007F5F88" w:rsidRPr="007F5F88" w:rsidRDefault="007F5F88" w:rsidP="007F5F88">
      <w:pPr>
        <w:jc w:val="center"/>
        <w:rPr>
          <w:b/>
          <w:sz w:val="32"/>
        </w:rPr>
      </w:pPr>
      <w:r w:rsidRPr="007F5F88">
        <w:rPr>
          <w:b/>
          <w:sz w:val="32"/>
        </w:rPr>
        <w:t>Thank you!</w:t>
      </w:r>
      <w:r w:rsidR="001B2F33">
        <w:rPr>
          <w:b/>
          <w:sz w:val="32"/>
        </w:rPr>
        <w:t>!!</w:t>
      </w:r>
    </w:p>
    <w:sectPr w:rsidR="007F5F88" w:rsidRPr="007F5F88" w:rsidSect="00740633">
      <w:pgSz w:w="12240" w:h="15840"/>
      <w:pgMar w:top="1440" w:right="1440" w:bottom="1440" w:left="1440" w:header="720" w:footer="720" w:gutter="0"/>
      <w:pgBorders w:offsetFrom="page">
        <w:top w:val="thinThickThinSmallGap" w:sz="36" w:space="24" w:color="auto"/>
        <w:left w:val="thinThickThinSmallGap" w:sz="36" w:space="24" w:color="auto"/>
        <w:bottom w:val="thinThickThinSmallGap" w:sz="36" w:space="24" w:color="auto"/>
        <w:right w:val="thinThickThinSmallGap" w:sz="3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AAC" w:rsidRDefault="00F55AAC" w:rsidP="00061A4C">
      <w:pPr>
        <w:spacing w:after="0" w:line="240" w:lineRule="auto"/>
      </w:pPr>
      <w:r>
        <w:separator/>
      </w:r>
    </w:p>
  </w:endnote>
  <w:endnote w:type="continuationSeparator" w:id="1">
    <w:p w:rsidR="00F55AAC" w:rsidRDefault="00F55AAC" w:rsidP="00061A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AAC" w:rsidRDefault="00F55AAC" w:rsidP="00061A4C">
      <w:pPr>
        <w:spacing w:after="0" w:line="240" w:lineRule="auto"/>
      </w:pPr>
      <w:r>
        <w:separator/>
      </w:r>
    </w:p>
  </w:footnote>
  <w:footnote w:type="continuationSeparator" w:id="1">
    <w:p w:rsidR="00F55AAC" w:rsidRDefault="00F55AAC" w:rsidP="00061A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C48FD"/>
    <w:multiLevelType w:val="hybridMultilevel"/>
    <w:tmpl w:val="3E469780"/>
    <w:lvl w:ilvl="0" w:tplc="4DAC17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0559D"/>
    <w:multiLevelType w:val="hybridMultilevel"/>
    <w:tmpl w:val="37229C92"/>
    <w:lvl w:ilvl="0" w:tplc="780CDE2A">
      <w:start w:val="1"/>
      <w:numFmt w:val="lowerRoman"/>
      <w:lvlText w:val="%1."/>
      <w:lvlJc w:val="left"/>
      <w:pPr>
        <w:ind w:left="1080" w:hanging="72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37A80"/>
    <w:multiLevelType w:val="hybridMultilevel"/>
    <w:tmpl w:val="8DD48B12"/>
    <w:lvl w:ilvl="0" w:tplc="9834814C">
      <w:start w:val="1"/>
      <w:numFmt w:val="bullet"/>
      <w:lvlText w:val="•"/>
      <w:lvlJc w:val="left"/>
      <w:pPr>
        <w:tabs>
          <w:tab w:val="num" w:pos="720"/>
        </w:tabs>
        <w:ind w:left="720" w:hanging="360"/>
      </w:pPr>
      <w:rPr>
        <w:rFonts w:ascii="Times New Roman" w:hAnsi="Times New Roman" w:hint="default"/>
      </w:rPr>
    </w:lvl>
    <w:lvl w:ilvl="1" w:tplc="A2C60B6E" w:tentative="1">
      <w:start w:val="1"/>
      <w:numFmt w:val="bullet"/>
      <w:lvlText w:val="•"/>
      <w:lvlJc w:val="left"/>
      <w:pPr>
        <w:tabs>
          <w:tab w:val="num" w:pos="1440"/>
        </w:tabs>
        <w:ind w:left="1440" w:hanging="360"/>
      </w:pPr>
      <w:rPr>
        <w:rFonts w:ascii="Times New Roman" w:hAnsi="Times New Roman" w:hint="default"/>
      </w:rPr>
    </w:lvl>
    <w:lvl w:ilvl="2" w:tplc="CB0040F8" w:tentative="1">
      <w:start w:val="1"/>
      <w:numFmt w:val="bullet"/>
      <w:lvlText w:val="•"/>
      <w:lvlJc w:val="left"/>
      <w:pPr>
        <w:tabs>
          <w:tab w:val="num" w:pos="2160"/>
        </w:tabs>
        <w:ind w:left="2160" w:hanging="360"/>
      </w:pPr>
      <w:rPr>
        <w:rFonts w:ascii="Times New Roman" w:hAnsi="Times New Roman" w:hint="default"/>
      </w:rPr>
    </w:lvl>
    <w:lvl w:ilvl="3" w:tplc="C4C2FB22" w:tentative="1">
      <w:start w:val="1"/>
      <w:numFmt w:val="bullet"/>
      <w:lvlText w:val="•"/>
      <w:lvlJc w:val="left"/>
      <w:pPr>
        <w:tabs>
          <w:tab w:val="num" w:pos="2880"/>
        </w:tabs>
        <w:ind w:left="2880" w:hanging="360"/>
      </w:pPr>
      <w:rPr>
        <w:rFonts w:ascii="Times New Roman" w:hAnsi="Times New Roman" w:hint="default"/>
      </w:rPr>
    </w:lvl>
    <w:lvl w:ilvl="4" w:tplc="0262EA72" w:tentative="1">
      <w:start w:val="1"/>
      <w:numFmt w:val="bullet"/>
      <w:lvlText w:val="•"/>
      <w:lvlJc w:val="left"/>
      <w:pPr>
        <w:tabs>
          <w:tab w:val="num" w:pos="3600"/>
        </w:tabs>
        <w:ind w:left="3600" w:hanging="360"/>
      </w:pPr>
      <w:rPr>
        <w:rFonts w:ascii="Times New Roman" w:hAnsi="Times New Roman" w:hint="default"/>
      </w:rPr>
    </w:lvl>
    <w:lvl w:ilvl="5" w:tplc="C04A549E" w:tentative="1">
      <w:start w:val="1"/>
      <w:numFmt w:val="bullet"/>
      <w:lvlText w:val="•"/>
      <w:lvlJc w:val="left"/>
      <w:pPr>
        <w:tabs>
          <w:tab w:val="num" w:pos="4320"/>
        </w:tabs>
        <w:ind w:left="4320" w:hanging="360"/>
      </w:pPr>
      <w:rPr>
        <w:rFonts w:ascii="Times New Roman" w:hAnsi="Times New Roman" w:hint="default"/>
      </w:rPr>
    </w:lvl>
    <w:lvl w:ilvl="6" w:tplc="938E2F28" w:tentative="1">
      <w:start w:val="1"/>
      <w:numFmt w:val="bullet"/>
      <w:lvlText w:val="•"/>
      <w:lvlJc w:val="left"/>
      <w:pPr>
        <w:tabs>
          <w:tab w:val="num" w:pos="5040"/>
        </w:tabs>
        <w:ind w:left="5040" w:hanging="360"/>
      </w:pPr>
      <w:rPr>
        <w:rFonts w:ascii="Times New Roman" w:hAnsi="Times New Roman" w:hint="default"/>
      </w:rPr>
    </w:lvl>
    <w:lvl w:ilvl="7" w:tplc="7B6A1524" w:tentative="1">
      <w:start w:val="1"/>
      <w:numFmt w:val="bullet"/>
      <w:lvlText w:val="•"/>
      <w:lvlJc w:val="left"/>
      <w:pPr>
        <w:tabs>
          <w:tab w:val="num" w:pos="5760"/>
        </w:tabs>
        <w:ind w:left="5760" w:hanging="360"/>
      </w:pPr>
      <w:rPr>
        <w:rFonts w:ascii="Times New Roman" w:hAnsi="Times New Roman" w:hint="default"/>
      </w:rPr>
    </w:lvl>
    <w:lvl w:ilvl="8" w:tplc="56C8A548" w:tentative="1">
      <w:start w:val="1"/>
      <w:numFmt w:val="bullet"/>
      <w:lvlText w:val="•"/>
      <w:lvlJc w:val="left"/>
      <w:pPr>
        <w:tabs>
          <w:tab w:val="num" w:pos="6480"/>
        </w:tabs>
        <w:ind w:left="6480" w:hanging="360"/>
      </w:pPr>
      <w:rPr>
        <w:rFonts w:ascii="Times New Roman" w:hAnsi="Times New Roman" w:hint="default"/>
      </w:rPr>
    </w:lvl>
  </w:abstractNum>
  <w:abstractNum w:abstractNumId="3">
    <w:nsid w:val="204B052B"/>
    <w:multiLevelType w:val="hybridMultilevel"/>
    <w:tmpl w:val="1AF6A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C27225"/>
    <w:multiLevelType w:val="hybridMultilevel"/>
    <w:tmpl w:val="68E8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4926B4"/>
    <w:multiLevelType w:val="hybridMultilevel"/>
    <w:tmpl w:val="D7D000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5B758C"/>
    <w:multiLevelType w:val="hybridMultilevel"/>
    <w:tmpl w:val="9F40D9BC"/>
    <w:lvl w:ilvl="0" w:tplc="A96AF284">
      <w:start w:val="1"/>
      <w:numFmt w:val="bullet"/>
      <w:lvlText w:val="•"/>
      <w:lvlJc w:val="left"/>
      <w:pPr>
        <w:tabs>
          <w:tab w:val="num" w:pos="720"/>
        </w:tabs>
        <w:ind w:left="720" w:hanging="360"/>
      </w:pPr>
      <w:rPr>
        <w:rFonts w:ascii="Times New Roman" w:hAnsi="Times New Roman" w:hint="default"/>
      </w:rPr>
    </w:lvl>
    <w:lvl w:ilvl="1" w:tplc="42C257F2" w:tentative="1">
      <w:start w:val="1"/>
      <w:numFmt w:val="bullet"/>
      <w:lvlText w:val="•"/>
      <w:lvlJc w:val="left"/>
      <w:pPr>
        <w:tabs>
          <w:tab w:val="num" w:pos="1440"/>
        </w:tabs>
        <w:ind w:left="1440" w:hanging="360"/>
      </w:pPr>
      <w:rPr>
        <w:rFonts w:ascii="Times New Roman" w:hAnsi="Times New Roman" w:hint="default"/>
      </w:rPr>
    </w:lvl>
    <w:lvl w:ilvl="2" w:tplc="37B43C8C" w:tentative="1">
      <w:start w:val="1"/>
      <w:numFmt w:val="bullet"/>
      <w:lvlText w:val="•"/>
      <w:lvlJc w:val="left"/>
      <w:pPr>
        <w:tabs>
          <w:tab w:val="num" w:pos="2160"/>
        </w:tabs>
        <w:ind w:left="2160" w:hanging="360"/>
      </w:pPr>
      <w:rPr>
        <w:rFonts w:ascii="Times New Roman" w:hAnsi="Times New Roman" w:hint="default"/>
      </w:rPr>
    </w:lvl>
    <w:lvl w:ilvl="3" w:tplc="1C9AB93C">
      <w:start w:val="171"/>
      <w:numFmt w:val="bullet"/>
      <w:lvlText w:val="–"/>
      <w:lvlJc w:val="left"/>
      <w:pPr>
        <w:tabs>
          <w:tab w:val="num" w:pos="2880"/>
        </w:tabs>
        <w:ind w:left="2880" w:hanging="360"/>
      </w:pPr>
      <w:rPr>
        <w:rFonts w:ascii="Times New Roman" w:hAnsi="Times New Roman" w:hint="default"/>
      </w:rPr>
    </w:lvl>
    <w:lvl w:ilvl="4" w:tplc="C498A3A6" w:tentative="1">
      <w:start w:val="1"/>
      <w:numFmt w:val="bullet"/>
      <w:lvlText w:val="•"/>
      <w:lvlJc w:val="left"/>
      <w:pPr>
        <w:tabs>
          <w:tab w:val="num" w:pos="3600"/>
        </w:tabs>
        <w:ind w:left="3600" w:hanging="360"/>
      </w:pPr>
      <w:rPr>
        <w:rFonts w:ascii="Times New Roman" w:hAnsi="Times New Roman" w:hint="default"/>
      </w:rPr>
    </w:lvl>
    <w:lvl w:ilvl="5" w:tplc="A64EB2D2" w:tentative="1">
      <w:start w:val="1"/>
      <w:numFmt w:val="bullet"/>
      <w:lvlText w:val="•"/>
      <w:lvlJc w:val="left"/>
      <w:pPr>
        <w:tabs>
          <w:tab w:val="num" w:pos="4320"/>
        </w:tabs>
        <w:ind w:left="4320" w:hanging="360"/>
      </w:pPr>
      <w:rPr>
        <w:rFonts w:ascii="Times New Roman" w:hAnsi="Times New Roman" w:hint="default"/>
      </w:rPr>
    </w:lvl>
    <w:lvl w:ilvl="6" w:tplc="CED6929C" w:tentative="1">
      <w:start w:val="1"/>
      <w:numFmt w:val="bullet"/>
      <w:lvlText w:val="•"/>
      <w:lvlJc w:val="left"/>
      <w:pPr>
        <w:tabs>
          <w:tab w:val="num" w:pos="5040"/>
        </w:tabs>
        <w:ind w:left="5040" w:hanging="360"/>
      </w:pPr>
      <w:rPr>
        <w:rFonts w:ascii="Times New Roman" w:hAnsi="Times New Roman" w:hint="default"/>
      </w:rPr>
    </w:lvl>
    <w:lvl w:ilvl="7" w:tplc="DDD83E76" w:tentative="1">
      <w:start w:val="1"/>
      <w:numFmt w:val="bullet"/>
      <w:lvlText w:val="•"/>
      <w:lvlJc w:val="left"/>
      <w:pPr>
        <w:tabs>
          <w:tab w:val="num" w:pos="5760"/>
        </w:tabs>
        <w:ind w:left="5760" w:hanging="360"/>
      </w:pPr>
      <w:rPr>
        <w:rFonts w:ascii="Times New Roman" w:hAnsi="Times New Roman" w:hint="default"/>
      </w:rPr>
    </w:lvl>
    <w:lvl w:ilvl="8" w:tplc="A0E28914" w:tentative="1">
      <w:start w:val="1"/>
      <w:numFmt w:val="bullet"/>
      <w:lvlText w:val="•"/>
      <w:lvlJc w:val="left"/>
      <w:pPr>
        <w:tabs>
          <w:tab w:val="num" w:pos="6480"/>
        </w:tabs>
        <w:ind w:left="6480" w:hanging="360"/>
      </w:pPr>
      <w:rPr>
        <w:rFonts w:ascii="Times New Roman" w:hAnsi="Times New Roman" w:hint="default"/>
      </w:rPr>
    </w:lvl>
  </w:abstractNum>
  <w:abstractNum w:abstractNumId="7">
    <w:nsid w:val="27605440"/>
    <w:multiLevelType w:val="hybridMultilevel"/>
    <w:tmpl w:val="8A52F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B203C2"/>
    <w:multiLevelType w:val="hybridMultilevel"/>
    <w:tmpl w:val="1AF6A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5D573D"/>
    <w:multiLevelType w:val="hybridMultilevel"/>
    <w:tmpl w:val="F6BC2744"/>
    <w:lvl w:ilvl="0" w:tplc="CF36EE1E">
      <w:start w:val="1"/>
      <w:numFmt w:val="bullet"/>
      <w:lvlText w:val="•"/>
      <w:lvlJc w:val="left"/>
      <w:pPr>
        <w:tabs>
          <w:tab w:val="num" w:pos="720"/>
        </w:tabs>
        <w:ind w:left="720" w:hanging="360"/>
      </w:pPr>
      <w:rPr>
        <w:rFonts w:ascii="Times New Roman" w:hAnsi="Times New Roman" w:hint="default"/>
      </w:rPr>
    </w:lvl>
    <w:lvl w:ilvl="1" w:tplc="90EC4A10" w:tentative="1">
      <w:start w:val="1"/>
      <w:numFmt w:val="bullet"/>
      <w:lvlText w:val="•"/>
      <w:lvlJc w:val="left"/>
      <w:pPr>
        <w:tabs>
          <w:tab w:val="num" w:pos="1440"/>
        </w:tabs>
        <w:ind w:left="1440" w:hanging="360"/>
      </w:pPr>
      <w:rPr>
        <w:rFonts w:ascii="Times New Roman" w:hAnsi="Times New Roman" w:hint="default"/>
      </w:rPr>
    </w:lvl>
    <w:lvl w:ilvl="2" w:tplc="DC289AEA" w:tentative="1">
      <w:start w:val="1"/>
      <w:numFmt w:val="bullet"/>
      <w:lvlText w:val="•"/>
      <w:lvlJc w:val="left"/>
      <w:pPr>
        <w:tabs>
          <w:tab w:val="num" w:pos="2160"/>
        </w:tabs>
        <w:ind w:left="2160" w:hanging="360"/>
      </w:pPr>
      <w:rPr>
        <w:rFonts w:ascii="Times New Roman" w:hAnsi="Times New Roman" w:hint="default"/>
      </w:rPr>
    </w:lvl>
    <w:lvl w:ilvl="3" w:tplc="B0704704" w:tentative="1">
      <w:start w:val="1"/>
      <w:numFmt w:val="bullet"/>
      <w:lvlText w:val="•"/>
      <w:lvlJc w:val="left"/>
      <w:pPr>
        <w:tabs>
          <w:tab w:val="num" w:pos="2880"/>
        </w:tabs>
        <w:ind w:left="2880" w:hanging="360"/>
      </w:pPr>
      <w:rPr>
        <w:rFonts w:ascii="Times New Roman" w:hAnsi="Times New Roman" w:hint="default"/>
      </w:rPr>
    </w:lvl>
    <w:lvl w:ilvl="4" w:tplc="D60E6BDE" w:tentative="1">
      <w:start w:val="1"/>
      <w:numFmt w:val="bullet"/>
      <w:lvlText w:val="•"/>
      <w:lvlJc w:val="left"/>
      <w:pPr>
        <w:tabs>
          <w:tab w:val="num" w:pos="3600"/>
        </w:tabs>
        <w:ind w:left="3600" w:hanging="360"/>
      </w:pPr>
      <w:rPr>
        <w:rFonts w:ascii="Times New Roman" w:hAnsi="Times New Roman" w:hint="default"/>
      </w:rPr>
    </w:lvl>
    <w:lvl w:ilvl="5" w:tplc="AA806696" w:tentative="1">
      <w:start w:val="1"/>
      <w:numFmt w:val="bullet"/>
      <w:lvlText w:val="•"/>
      <w:lvlJc w:val="left"/>
      <w:pPr>
        <w:tabs>
          <w:tab w:val="num" w:pos="4320"/>
        </w:tabs>
        <w:ind w:left="4320" w:hanging="360"/>
      </w:pPr>
      <w:rPr>
        <w:rFonts w:ascii="Times New Roman" w:hAnsi="Times New Roman" w:hint="default"/>
      </w:rPr>
    </w:lvl>
    <w:lvl w:ilvl="6" w:tplc="FAE00B06" w:tentative="1">
      <w:start w:val="1"/>
      <w:numFmt w:val="bullet"/>
      <w:lvlText w:val="•"/>
      <w:lvlJc w:val="left"/>
      <w:pPr>
        <w:tabs>
          <w:tab w:val="num" w:pos="5040"/>
        </w:tabs>
        <w:ind w:left="5040" w:hanging="360"/>
      </w:pPr>
      <w:rPr>
        <w:rFonts w:ascii="Times New Roman" w:hAnsi="Times New Roman" w:hint="default"/>
      </w:rPr>
    </w:lvl>
    <w:lvl w:ilvl="7" w:tplc="43D6E874" w:tentative="1">
      <w:start w:val="1"/>
      <w:numFmt w:val="bullet"/>
      <w:lvlText w:val="•"/>
      <w:lvlJc w:val="left"/>
      <w:pPr>
        <w:tabs>
          <w:tab w:val="num" w:pos="5760"/>
        </w:tabs>
        <w:ind w:left="5760" w:hanging="360"/>
      </w:pPr>
      <w:rPr>
        <w:rFonts w:ascii="Times New Roman" w:hAnsi="Times New Roman" w:hint="default"/>
      </w:rPr>
    </w:lvl>
    <w:lvl w:ilvl="8" w:tplc="4524DD4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68B672F"/>
    <w:multiLevelType w:val="hybridMultilevel"/>
    <w:tmpl w:val="9320A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0218FC"/>
    <w:multiLevelType w:val="hybridMultilevel"/>
    <w:tmpl w:val="B88C65B0"/>
    <w:lvl w:ilvl="0" w:tplc="04090013">
      <w:start w:val="1"/>
      <w:numFmt w:val="upperRoman"/>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8A45699"/>
    <w:multiLevelType w:val="hybridMultilevel"/>
    <w:tmpl w:val="7982FF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D911A5"/>
    <w:multiLevelType w:val="hybridMultilevel"/>
    <w:tmpl w:val="453EAF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312058"/>
    <w:multiLevelType w:val="hybridMultilevel"/>
    <w:tmpl w:val="66E4B14E"/>
    <w:lvl w:ilvl="0" w:tplc="8C0C3F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0A6BB2"/>
    <w:multiLevelType w:val="hybridMultilevel"/>
    <w:tmpl w:val="BA9A3B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E020B9"/>
    <w:multiLevelType w:val="hybridMultilevel"/>
    <w:tmpl w:val="01C086B6"/>
    <w:lvl w:ilvl="0" w:tplc="897240B4">
      <w:start w:val="1"/>
      <w:numFmt w:val="bullet"/>
      <w:lvlText w:val="•"/>
      <w:lvlJc w:val="left"/>
      <w:pPr>
        <w:tabs>
          <w:tab w:val="num" w:pos="720"/>
        </w:tabs>
        <w:ind w:left="720" w:hanging="360"/>
      </w:pPr>
      <w:rPr>
        <w:rFonts w:ascii="Times New Roman" w:hAnsi="Times New Roman" w:hint="default"/>
      </w:rPr>
    </w:lvl>
    <w:lvl w:ilvl="1" w:tplc="AC3A9786" w:tentative="1">
      <w:start w:val="1"/>
      <w:numFmt w:val="bullet"/>
      <w:lvlText w:val="•"/>
      <w:lvlJc w:val="left"/>
      <w:pPr>
        <w:tabs>
          <w:tab w:val="num" w:pos="1440"/>
        </w:tabs>
        <w:ind w:left="1440" w:hanging="360"/>
      </w:pPr>
      <w:rPr>
        <w:rFonts w:ascii="Times New Roman" w:hAnsi="Times New Roman" w:hint="default"/>
      </w:rPr>
    </w:lvl>
    <w:lvl w:ilvl="2" w:tplc="7624C89C" w:tentative="1">
      <w:start w:val="1"/>
      <w:numFmt w:val="bullet"/>
      <w:lvlText w:val="•"/>
      <w:lvlJc w:val="left"/>
      <w:pPr>
        <w:tabs>
          <w:tab w:val="num" w:pos="2160"/>
        </w:tabs>
        <w:ind w:left="2160" w:hanging="360"/>
      </w:pPr>
      <w:rPr>
        <w:rFonts w:ascii="Times New Roman" w:hAnsi="Times New Roman" w:hint="default"/>
      </w:rPr>
    </w:lvl>
    <w:lvl w:ilvl="3" w:tplc="B0F054EE" w:tentative="1">
      <w:start w:val="1"/>
      <w:numFmt w:val="bullet"/>
      <w:lvlText w:val="•"/>
      <w:lvlJc w:val="left"/>
      <w:pPr>
        <w:tabs>
          <w:tab w:val="num" w:pos="2880"/>
        </w:tabs>
        <w:ind w:left="2880" w:hanging="360"/>
      </w:pPr>
      <w:rPr>
        <w:rFonts w:ascii="Times New Roman" w:hAnsi="Times New Roman" w:hint="default"/>
      </w:rPr>
    </w:lvl>
    <w:lvl w:ilvl="4" w:tplc="829AD28E" w:tentative="1">
      <w:start w:val="1"/>
      <w:numFmt w:val="bullet"/>
      <w:lvlText w:val="•"/>
      <w:lvlJc w:val="left"/>
      <w:pPr>
        <w:tabs>
          <w:tab w:val="num" w:pos="3600"/>
        </w:tabs>
        <w:ind w:left="3600" w:hanging="360"/>
      </w:pPr>
      <w:rPr>
        <w:rFonts w:ascii="Times New Roman" w:hAnsi="Times New Roman" w:hint="default"/>
      </w:rPr>
    </w:lvl>
    <w:lvl w:ilvl="5" w:tplc="1F821990" w:tentative="1">
      <w:start w:val="1"/>
      <w:numFmt w:val="bullet"/>
      <w:lvlText w:val="•"/>
      <w:lvlJc w:val="left"/>
      <w:pPr>
        <w:tabs>
          <w:tab w:val="num" w:pos="4320"/>
        </w:tabs>
        <w:ind w:left="4320" w:hanging="360"/>
      </w:pPr>
      <w:rPr>
        <w:rFonts w:ascii="Times New Roman" w:hAnsi="Times New Roman" w:hint="default"/>
      </w:rPr>
    </w:lvl>
    <w:lvl w:ilvl="6" w:tplc="FB2C4B50" w:tentative="1">
      <w:start w:val="1"/>
      <w:numFmt w:val="bullet"/>
      <w:lvlText w:val="•"/>
      <w:lvlJc w:val="left"/>
      <w:pPr>
        <w:tabs>
          <w:tab w:val="num" w:pos="5040"/>
        </w:tabs>
        <w:ind w:left="5040" w:hanging="360"/>
      </w:pPr>
      <w:rPr>
        <w:rFonts w:ascii="Times New Roman" w:hAnsi="Times New Roman" w:hint="default"/>
      </w:rPr>
    </w:lvl>
    <w:lvl w:ilvl="7" w:tplc="A364B552" w:tentative="1">
      <w:start w:val="1"/>
      <w:numFmt w:val="bullet"/>
      <w:lvlText w:val="•"/>
      <w:lvlJc w:val="left"/>
      <w:pPr>
        <w:tabs>
          <w:tab w:val="num" w:pos="5760"/>
        </w:tabs>
        <w:ind w:left="5760" w:hanging="360"/>
      </w:pPr>
      <w:rPr>
        <w:rFonts w:ascii="Times New Roman" w:hAnsi="Times New Roman" w:hint="default"/>
      </w:rPr>
    </w:lvl>
    <w:lvl w:ilvl="8" w:tplc="ACFCE7C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7DF10B4"/>
    <w:multiLevelType w:val="hybridMultilevel"/>
    <w:tmpl w:val="14CC3A6A"/>
    <w:lvl w:ilvl="0" w:tplc="4CF250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1B6CDF"/>
    <w:multiLevelType w:val="hybridMultilevel"/>
    <w:tmpl w:val="D19852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405882"/>
    <w:multiLevelType w:val="hybridMultilevel"/>
    <w:tmpl w:val="05BAFCC8"/>
    <w:lvl w:ilvl="0" w:tplc="099057A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9"/>
  </w:num>
  <w:num w:numId="4">
    <w:abstractNumId w:val="0"/>
  </w:num>
  <w:num w:numId="5">
    <w:abstractNumId w:val="1"/>
  </w:num>
  <w:num w:numId="6">
    <w:abstractNumId w:val="11"/>
  </w:num>
  <w:num w:numId="7">
    <w:abstractNumId w:val="4"/>
  </w:num>
  <w:num w:numId="8">
    <w:abstractNumId w:val="10"/>
  </w:num>
  <w:num w:numId="9">
    <w:abstractNumId w:val="14"/>
  </w:num>
  <w:num w:numId="10">
    <w:abstractNumId w:val="15"/>
  </w:num>
  <w:num w:numId="11">
    <w:abstractNumId w:val="2"/>
  </w:num>
  <w:num w:numId="12">
    <w:abstractNumId w:val="6"/>
  </w:num>
  <w:num w:numId="13">
    <w:abstractNumId w:val="16"/>
  </w:num>
  <w:num w:numId="14">
    <w:abstractNumId w:val="9"/>
  </w:num>
  <w:num w:numId="15">
    <w:abstractNumId w:val="13"/>
  </w:num>
  <w:num w:numId="16">
    <w:abstractNumId w:val="8"/>
  </w:num>
  <w:num w:numId="17">
    <w:abstractNumId w:val="17"/>
  </w:num>
  <w:num w:numId="18">
    <w:abstractNumId w:val="5"/>
  </w:num>
  <w:num w:numId="19">
    <w:abstractNumId w:val="12"/>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applyBreakingRules/>
  </w:compat>
  <w:rsids>
    <w:rsidRoot w:val="00740633"/>
    <w:rsid w:val="00061A4C"/>
    <w:rsid w:val="00067D0A"/>
    <w:rsid w:val="00075686"/>
    <w:rsid w:val="000C68AC"/>
    <w:rsid w:val="00135FA5"/>
    <w:rsid w:val="00195BBA"/>
    <w:rsid w:val="00196F15"/>
    <w:rsid w:val="001B2F33"/>
    <w:rsid w:val="002261CC"/>
    <w:rsid w:val="0024628D"/>
    <w:rsid w:val="00266E56"/>
    <w:rsid w:val="00306E58"/>
    <w:rsid w:val="00336BF4"/>
    <w:rsid w:val="003501ED"/>
    <w:rsid w:val="00370B7D"/>
    <w:rsid w:val="003949FD"/>
    <w:rsid w:val="003B5072"/>
    <w:rsid w:val="003C4A4F"/>
    <w:rsid w:val="003F5485"/>
    <w:rsid w:val="0040265F"/>
    <w:rsid w:val="00445A83"/>
    <w:rsid w:val="004808D7"/>
    <w:rsid w:val="004836F8"/>
    <w:rsid w:val="004A15E6"/>
    <w:rsid w:val="004C6FF2"/>
    <w:rsid w:val="004D6848"/>
    <w:rsid w:val="0052333E"/>
    <w:rsid w:val="00541F40"/>
    <w:rsid w:val="00550650"/>
    <w:rsid w:val="00575588"/>
    <w:rsid w:val="005F6181"/>
    <w:rsid w:val="00615F41"/>
    <w:rsid w:val="00660752"/>
    <w:rsid w:val="006617C3"/>
    <w:rsid w:val="006846D6"/>
    <w:rsid w:val="00692A14"/>
    <w:rsid w:val="006C338A"/>
    <w:rsid w:val="006D0588"/>
    <w:rsid w:val="006F13A5"/>
    <w:rsid w:val="00740633"/>
    <w:rsid w:val="0077048F"/>
    <w:rsid w:val="007D3762"/>
    <w:rsid w:val="007D7134"/>
    <w:rsid w:val="007F5F88"/>
    <w:rsid w:val="008255D3"/>
    <w:rsid w:val="008345DA"/>
    <w:rsid w:val="0083471D"/>
    <w:rsid w:val="0085433B"/>
    <w:rsid w:val="008D1D9D"/>
    <w:rsid w:val="00903EF1"/>
    <w:rsid w:val="009115E1"/>
    <w:rsid w:val="00930848"/>
    <w:rsid w:val="00940798"/>
    <w:rsid w:val="00970746"/>
    <w:rsid w:val="00A0056E"/>
    <w:rsid w:val="00A223C6"/>
    <w:rsid w:val="00A363E5"/>
    <w:rsid w:val="00A426DD"/>
    <w:rsid w:val="00A82790"/>
    <w:rsid w:val="00AA3C4B"/>
    <w:rsid w:val="00B44C59"/>
    <w:rsid w:val="00B549A9"/>
    <w:rsid w:val="00B763AD"/>
    <w:rsid w:val="00B879E3"/>
    <w:rsid w:val="00B94FA5"/>
    <w:rsid w:val="00BA5D7A"/>
    <w:rsid w:val="00BE41AE"/>
    <w:rsid w:val="00BF49FA"/>
    <w:rsid w:val="00C92926"/>
    <w:rsid w:val="00C95EE3"/>
    <w:rsid w:val="00D061FC"/>
    <w:rsid w:val="00D2074C"/>
    <w:rsid w:val="00D703D4"/>
    <w:rsid w:val="00DB24BB"/>
    <w:rsid w:val="00DC1B8C"/>
    <w:rsid w:val="00E24E1C"/>
    <w:rsid w:val="00E30D2E"/>
    <w:rsid w:val="00E8457C"/>
    <w:rsid w:val="00F268E8"/>
    <w:rsid w:val="00F501A5"/>
    <w:rsid w:val="00F55AAC"/>
    <w:rsid w:val="00FE6680"/>
    <w:rsid w:val="00FF53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5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633"/>
    <w:pPr>
      <w:ind w:left="720"/>
      <w:contextualSpacing/>
    </w:pPr>
  </w:style>
  <w:style w:type="table" w:styleId="TableGrid">
    <w:name w:val="Table Grid"/>
    <w:basedOn w:val="TableNormal"/>
    <w:uiPriority w:val="39"/>
    <w:rsid w:val="00A82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82790"/>
    <w:rPr>
      <w:color w:val="808080"/>
    </w:rPr>
  </w:style>
  <w:style w:type="paragraph" w:styleId="BalloonText">
    <w:name w:val="Balloon Text"/>
    <w:basedOn w:val="Normal"/>
    <w:link w:val="BalloonTextChar"/>
    <w:uiPriority w:val="99"/>
    <w:semiHidden/>
    <w:unhideWhenUsed/>
    <w:rsid w:val="00195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BBA"/>
    <w:rPr>
      <w:rFonts w:ascii="Tahoma" w:hAnsi="Tahoma" w:cs="Tahoma"/>
      <w:sz w:val="16"/>
      <w:szCs w:val="16"/>
    </w:rPr>
  </w:style>
  <w:style w:type="paragraph" w:styleId="Header">
    <w:name w:val="header"/>
    <w:basedOn w:val="Normal"/>
    <w:link w:val="HeaderChar"/>
    <w:uiPriority w:val="99"/>
    <w:unhideWhenUsed/>
    <w:rsid w:val="00061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C"/>
  </w:style>
  <w:style w:type="paragraph" w:styleId="Footer">
    <w:name w:val="footer"/>
    <w:basedOn w:val="Normal"/>
    <w:link w:val="FooterChar"/>
    <w:uiPriority w:val="99"/>
    <w:unhideWhenUsed/>
    <w:rsid w:val="00061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633"/>
    <w:pPr>
      <w:ind w:left="720"/>
      <w:contextualSpacing/>
    </w:pPr>
  </w:style>
  <w:style w:type="table" w:styleId="TableGrid">
    <w:name w:val="Table Grid"/>
    <w:basedOn w:val="TableNormal"/>
    <w:uiPriority w:val="39"/>
    <w:rsid w:val="00A82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82790"/>
    <w:rPr>
      <w:color w:val="808080"/>
    </w:rPr>
  </w:style>
  <w:style w:type="paragraph" w:styleId="BalloonText">
    <w:name w:val="Balloon Text"/>
    <w:basedOn w:val="Normal"/>
    <w:link w:val="BalloonTextChar"/>
    <w:uiPriority w:val="99"/>
    <w:semiHidden/>
    <w:unhideWhenUsed/>
    <w:rsid w:val="00195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BBA"/>
    <w:rPr>
      <w:rFonts w:ascii="Tahoma" w:hAnsi="Tahoma" w:cs="Tahoma"/>
      <w:sz w:val="16"/>
      <w:szCs w:val="16"/>
    </w:rPr>
  </w:style>
  <w:style w:type="paragraph" w:styleId="Header">
    <w:name w:val="header"/>
    <w:basedOn w:val="Normal"/>
    <w:link w:val="HeaderChar"/>
    <w:uiPriority w:val="99"/>
    <w:unhideWhenUsed/>
    <w:rsid w:val="00061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C"/>
  </w:style>
  <w:style w:type="paragraph" w:styleId="Footer">
    <w:name w:val="footer"/>
    <w:basedOn w:val="Normal"/>
    <w:link w:val="FooterChar"/>
    <w:uiPriority w:val="99"/>
    <w:unhideWhenUsed/>
    <w:rsid w:val="00061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C"/>
  </w:style>
</w:styles>
</file>

<file path=word/webSettings.xml><?xml version="1.0" encoding="utf-8"?>
<w:webSettings xmlns:r="http://schemas.openxmlformats.org/officeDocument/2006/relationships" xmlns:w="http://schemas.openxmlformats.org/wordprocessingml/2006/main">
  <w:divs>
    <w:div w:id="680402146">
      <w:bodyDiv w:val="1"/>
      <w:marLeft w:val="0"/>
      <w:marRight w:val="0"/>
      <w:marTop w:val="0"/>
      <w:marBottom w:val="0"/>
      <w:divBdr>
        <w:top w:val="none" w:sz="0" w:space="0" w:color="auto"/>
        <w:left w:val="none" w:sz="0" w:space="0" w:color="auto"/>
        <w:bottom w:val="none" w:sz="0" w:space="0" w:color="auto"/>
        <w:right w:val="none" w:sz="0" w:space="0" w:color="auto"/>
      </w:divBdr>
      <w:divsChild>
        <w:div w:id="300885054">
          <w:marLeft w:val="547"/>
          <w:marRight w:val="0"/>
          <w:marTop w:val="115"/>
          <w:marBottom w:val="0"/>
          <w:divBdr>
            <w:top w:val="none" w:sz="0" w:space="0" w:color="auto"/>
            <w:left w:val="none" w:sz="0" w:space="0" w:color="auto"/>
            <w:bottom w:val="none" w:sz="0" w:space="0" w:color="auto"/>
            <w:right w:val="none" w:sz="0" w:space="0" w:color="auto"/>
          </w:divBdr>
        </w:div>
        <w:div w:id="1664581001">
          <w:marLeft w:val="2520"/>
          <w:marRight w:val="0"/>
          <w:marTop w:val="115"/>
          <w:marBottom w:val="0"/>
          <w:divBdr>
            <w:top w:val="none" w:sz="0" w:space="0" w:color="auto"/>
            <w:left w:val="none" w:sz="0" w:space="0" w:color="auto"/>
            <w:bottom w:val="none" w:sz="0" w:space="0" w:color="auto"/>
            <w:right w:val="none" w:sz="0" w:space="0" w:color="auto"/>
          </w:divBdr>
        </w:div>
        <w:div w:id="519583714">
          <w:marLeft w:val="2520"/>
          <w:marRight w:val="0"/>
          <w:marTop w:val="115"/>
          <w:marBottom w:val="0"/>
          <w:divBdr>
            <w:top w:val="none" w:sz="0" w:space="0" w:color="auto"/>
            <w:left w:val="none" w:sz="0" w:space="0" w:color="auto"/>
            <w:bottom w:val="none" w:sz="0" w:space="0" w:color="auto"/>
            <w:right w:val="none" w:sz="0" w:space="0" w:color="auto"/>
          </w:divBdr>
        </w:div>
        <w:div w:id="1114442446">
          <w:marLeft w:val="2520"/>
          <w:marRight w:val="0"/>
          <w:marTop w:val="115"/>
          <w:marBottom w:val="0"/>
          <w:divBdr>
            <w:top w:val="none" w:sz="0" w:space="0" w:color="auto"/>
            <w:left w:val="none" w:sz="0" w:space="0" w:color="auto"/>
            <w:bottom w:val="none" w:sz="0" w:space="0" w:color="auto"/>
            <w:right w:val="none" w:sz="0" w:space="0" w:color="auto"/>
          </w:divBdr>
        </w:div>
        <w:div w:id="628508298">
          <w:marLeft w:val="2520"/>
          <w:marRight w:val="0"/>
          <w:marTop w:val="115"/>
          <w:marBottom w:val="0"/>
          <w:divBdr>
            <w:top w:val="none" w:sz="0" w:space="0" w:color="auto"/>
            <w:left w:val="none" w:sz="0" w:space="0" w:color="auto"/>
            <w:bottom w:val="none" w:sz="0" w:space="0" w:color="auto"/>
            <w:right w:val="none" w:sz="0" w:space="0" w:color="auto"/>
          </w:divBdr>
        </w:div>
      </w:divsChild>
    </w:div>
    <w:div w:id="991449184">
      <w:bodyDiv w:val="1"/>
      <w:marLeft w:val="0"/>
      <w:marRight w:val="0"/>
      <w:marTop w:val="0"/>
      <w:marBottom w:val="0"/>
      <w:divBdr>
        <w:top w:val="none" w:sz="0" w:space="0" w:color="auto"/>
        <w:left w:val="none" w:sz="0" w:space="0" w:color="auto"/>
        <w:bottom w:val="none" w:sz="0" w:space="0" w:color="auto"/>
        <w:right w:val="none" w:sz="0" w:space="0" w:color="auto"/>
      </w:divBdr>
      <w:divsChild>
        <w:div w:id="409231809">
          <w:marLeft w:val="547"/>
          <w:marRight w:val="0"/>
          <w:marTop w:val="115"/>
          <w:marBottom w:val="0"/>
          <w:divBdr>
            <w:top w:val="none" w:sz="0" w:space="0" w:color="auto"/>
            <w:left w:val="none" w:sz="0" w:space="0" w:color="auto"/>
            <w:bottom w:val="none" w:sz="0" w:space="0" w:color="auto"/>
            <w:right w:val="none" w:sz="0" w:space="0" w:color="auto"/>
          </w:divBdr>
        </w:div>
      </w:divsChild>
    </w:div>
    <w:div w:id="1335260267">
      <w:bodyDiv w:val="1"/>
      <w:marLeft w:val="0"/>
      <w:marRight w:val="0"/>
      <w:marTop w:val="0"/>
      <w:marBottom w:val="0"/>
      <w:divBdr>
        <w:top w:val="none" w:sz="0" w:space="0" w:color="auto"/>
        <w:left w:val="none" w:sz="0" w:space="0" w:color="auto"/>
        <w:bottom w:val="none" w:sz="0" w:space="0" w:color="auto"/>
        <w:right w:val="none" w:sz="0" w:space="0" w:color="auto"/>
      </w:divBdr>
      <w:divsChild>
        <w:div w:id="1085228660">
          <w:marLeft w:val="547"/>
          <w:marRight w:val="0"/>
          <w:marTop w:val="115"/>
          <w:marBottom w:val="0"/>
          <w:divBdr>
            <w:top w:val="none" w:sz="0" w:space="0" w:color="auto"/>
            <w:left w:val="none" w:sz="0" w:space="0" w:color="auto"/>
            <w:bottom w:val="none" w:sz="0" w:space="0" w:color="auto"/>
            <w:right w:val="none" w:sz="0" w:space="0" w:color="auto"/>
          </w:divBdr>
        </w:div>
        <w:div w:id="1861894332">
          <w:marLeft w:val="547"/>
          <w:marRight w:val="0"/>
          <w:marTop w:val="115"/>
          <w:marBottom w:val="0"/>
          <w:divBdr>
            <w:top w:val="none" w:sz="0" w:space="0" w:color="auto"/>
            <w:left w:val="none" w:sz="0" w:space="0" w:color="auto"/>
            <w:bottom w:val="none" w:sz="0" w:space="0" w:color="auto"/>
            <w:right w:val="none" w:sz="0" w:space="0" w:color="auto"/>
          </w:divBdr>
        </w:div>
        <w:div w:id="1790395202">
          <w:marLeft w:val="547"/>
          <w:marRight w:val="0"/>
          <w:marTop w:val="115"/>
          <w:marBottom w:val="0"/>
          <w:divBdr>
            <w:top w:val="none" w:sz="0" w:space="0" w:color="auto"/>
            <w:left w:val="none" w:sz="0" w:space="0" w:color="auto"/>
            <w:bottom w:val="none" w:sz="0" w:space="0" w:color="auto"/>
            <w:right w:val="none" w:sz="0" w:space="0" w:color="auto"/>
          </w:divBdr>
        </w:div>
      </w:divsChild>
    </w:div>
    <w:div w:id="2044356944">
      <w:bodyDiv w:val="1"/>
      <w:marLeft w:val="0"/>
      <w:marRight w:val="0"/>
      <w:marTop w:val="0"/>
      <w:marBottom w:val="0"/>
      <w:divBdr>
        <w:top w:val="none" w:sz="0" w:space="0" w:color="auto"/>
        <w:left w:val="none" w:sz="0" w:space="0" w:color="auto"/>
        <w:bottom w:val="none" w:sz="0" w:space="0" w:color="auto"/>
        <w:right w:val="none" w:sz="0" w:space="0" w:color="auto"/>
      </w:divBdr>
      <w:divsChild>
        <w:div w:id="499925806">
          <w:marLeft w:val="547"/>
          <w:marRight w:val="0"/>
          <w:marTop w:val="115"/>
          <w:marBottom w:val="0"/>
          <w:divBdr>
            <w:top w:val="none" w:sz="0" w:space="0" w:color="auto"/>
            <w:left w:val="none" w:sz="0" w:space="0" w:color="auto"/>
            <w:bottom w:val="none" w:sz="0" w:space="0" w:color="auto"/>
            <w:right w:val="none" w:sz="0" w:space="0" w:color="auto"/>
          </w:divBdr>
        </w:div>
        <w:div w:id="92093854">
          <w:marLeft w:val="547"/>
          <w:marRight w:val="0"/>
          <w:marTop w:val="115"/>
          <w:marBottom w:val="0"/>
          <w:divBdr>
            <w:top w:val="none" w:sz="0" w:space="0" w:color="auto"/>
            <w:left w:val="none" w:sz="0" w:space="0" w:color="auto"/>
            <w:bottom w:val="none" w:sz="0" w:space="0" w:color="auto"/>
            <w:right w:val="none" w:sz="0" w:space="0" w:color="auto"/>
          </w:divBdr>
        </w:div>
        <w:div w:id="103678174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2.wdp"/><Relationship Id="rId18" Type="http://schemas.openxmlformats.org/officeDocument/2006/relationships/image" Target="media/image7.png"/><Relationship Id="rId26" Type="http://schemas.microsoft.com/office/2007/relationships/stylesWithEffects" Target="stylesWithEffects.xml"/><Relationship Id="rId3" Type="http://schemas.openxmlformats.org/officeDocument/2006/relationships/styles" Target="styles.xml"/><Relationship Id="rId21" Type="http://schemas.microsoft.com/office/2007/relationships/hdphoto" Target="media/hdphoto5.wdp"/><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07/relationships/hdphoto" Target="media/hdphoto3.wdp"/><Relationship Id="rId23" Type="http://schemas.microsoft.com/office/2007/relationships/hdphoto" Target="media/hdphoto6.wdp"/><Relationship Id="rId19" Type="http://schemas.microsoft.com/office/2007/relationships/hdphoto" Target="media/hdphoto4.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F2267-D903-4D7E-A4DD-EED94F66A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Neshi</dc:creator>
  <cp:lastModifiedBy>User</cp:lastModifiedBy>
  <cp:revision>3</cp:revision>
  <dcterms:created xsi:type="dcterms:W3CDTF">2017-01-01T07:23:00Z</dcterms:created>
  <dcterms:modified xsi:type="dcterms:W3CDTF">2010-11-16T05:33:00Z</dcterms:modified>
</cp:coreProperties>
</file>